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atLeas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附件2</w:t>
      </w:r>
    </w:p>
    <w:p>
      <w:pPr>
        <w:widowControl/>
        <w:spacing w:line="600" w:lineRule="atLeas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                                           不合格产品信息</w:t>
      </w:r>
    </w:p>
    <w:p>
      <w:pPr>
        <w:widowControl/>
        <w:spacing w:line="600" w:lineRule="atLeas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 </w:t>
      </w:r>
    </w:p>
    <w:p>
      <w:pPr>
        <w:widowControl/>
        <w:spacing w:line="440" w:lineRule="exact"/>
        <w:ind w:firstLine="640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本次抽检的食品主要是熟肉制品。</w:t>
      </w:r>
    </w:p>
    <w:p>
      <w:pPr>
        <w:widowControl/>
        <w:spacing w:line="440" w:lineRule="exact"/>
        <w:ind w:firstLine="640"/>
        <w:jc w:val="left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抽检依据《食品安全国家标准熟肉制品》（GB 2760-2016）、《食品安全国家  食品添加剂使用标准》（GB 2760-2014）标准及指标的要求。</w:t>
      </w:r>
    </w:p>
    <w:p>
      <w:pPr>
        <w:tabs>
          <w:tab w:val="left" w:pos="485"/>
        </w:tabs>
        <w:spacing w:line="440" w:lineRule="exact"/>
        <w:rPr>
          <w:rFonts w:ascii="仿宋_GB2312" w:hAnsi="微软雅黑" w:eastAsia="仿宋_GB2312" w:cs="宋体"/>
          <w:sz w:val="32"/>
          <w:szCs w:val="32"/>
        </w:rPr>
      </w:pPr>
      <w:r>
        <w:rPr>
          <w:rFonts w:ascii="仿宋_GB2312" w:hAnsi="微软雅黑" w:eastAsia="仿宋_GB2312" w:cs="宋体"/>
          <w:sz w:val="32"/>
          <w:szCs w:val="32"/>
        </w:rPr>
        <w:tab/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抽检项目包括：理化指标、污染物限量、食品添加剂、非食品添加物质、微生物等指标，共抽检3批次产品,不合格3批次。</w:t>
      </w:r>
      <w:r>
        <w:rPr>
          <w:rFonts w:ascii="仿宋_GB2312" w:hAnsi="微软雅黑" w:eastAsia="仿宋_GB2312" w:cs="宋体"/>
          <w:sz w:val="32"/>
          <w:szCs w:val="32"/>
        </w:rPr>
        <w:tab/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9"/>
        <w:gridCol w:w="814"/>
        <w:gridCol w:w="853"/>
        <w:gridCol w:w="3059"/>
        <w:gridCol w:w="913"/>
        <w:gridCol w:w="1134"/>
        <w:gridCol w:w="1412"/>
        <w:gridCol w:w="706"/>
        <w:gridCol w:w="1276"/>
        <w:gridCol w:w="2838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序号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标称生产企业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标称生产企业地址</w:t>
            </w:r>
          </w:p>
        </w:tc>
        <w:tc>
          <w:tcPr>
            <w:tcW w:w="305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被抽样单位名称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被抽样单位名称所在省份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食品各称</w:t>
            </w:r>
          </w:p>
        </w:tc>
        <w:tc>
          <w:tcPr>
            <w:tcW w:w="1412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加工日期</w:t>
            </w:r>
          </w:p>
        </w:tc>
        <w:tc>
          <w:tcPr>
            <w:tcW w:w="706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规格型号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分类</w:t>
            </w:r>
          </w:p>
        </w:tc>
        <w:tc>
          <w:tcPr>
            <w:tcW w:w="2838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检验机构</w:t>
            </w:r>
          </w:p>
        </w:tc>
        <w:tc>
          <w:tcPr>
            <w:tcW w:w="740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1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镇安县楠楠卤香坊熟食店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鸡翅根</w:t>
            </w:r>
          </w:p>
        </w:tc>
        <w:tc>
          <w:tcPr>
            <w:tcW w:w="1412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2019-9-23</w:t>
            </w:r>
          </w:p>
        </w:tc>
        <w:tc>
          <w:tcPr>
            <w:tcW w:w="70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畜禽肉类及其制品</w:t>
            </w:r>
          </w:p>
        </w:tc>
        <w:tc>
          <w:tcPr>
            <w:tcW w:w="2838" w:type="dxa"/>
          </w:tcPr>
          <w:p>
            <w:pPr>
              <w:tabs>
                <w:tab w:val="left" w:pos="485"/>
              </w:tabs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</w:tcPr>
          <w:p>
            <w:pPr>
              <w:tabs>
                <w:tab w:val="left" w:pos="485"/>
              </w:tabs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2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镇安县骨里香熟食家福乐店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鸡翅根</w:t>
            </w:r>
          </w:p>
        </w:tc>
        <w:tc>
          <w:tcPr>
            <w:tcW w:w="1412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2019-9-16</w:t>
            </w:r>
          </w:p>
        </w:tc>
        <w:tc>
          <w:tcPr>
            <w:tcW w:w="70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畜禽肉类及其制品</w:t>
            </w:r>
          </w:p>
        </w:tc>
        <w:tc>
          <w:tcPr>
            <w:tcW w:w="2838" w:type="dxa"/>
          </w:tcPr>
          <w:p>
            <w:pPr>
              <w:tabs>
                <w:tab w:val="left" w:pos="485"/>
              </w:tabs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</w:tcPr>
          <w:p>
            <w:pPr>
              <w:tabs>
                <w:tab w:val="left" w:pos="485"/>
              </w:tabs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9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3</w:t>
            </w:r>
          </w:p>
        </w:tc>
        <w:tc>
          <w:tcPr>
            <w:tcW w:w="814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85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 w:val="32"/>
                <w:szCs w:val="32"/>
              </w:rPr>
              <w:t>-</w:t>
            </w:r>
          </w:p>
        </w:tc>
        <w:tc>
          <w:tcPr>
            <w:tcW w:w="30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镇安县骨里香熟食家福乐店</w:t>
            </w:r>
          </w:p>
        </w:tc>
        <w:tc>
          <w:tcPr>
            <w:tcW w:w="913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腊肠</w:t>
            </w:r>
          </w:p>
        </w:tc>
        <w:tc>
          <w:tcPr>
            <w:tcW w:w="1412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2019-9-13</w:t>
            </w:r>
          </w:p>
        </w:tc>
        <w:tc>
          <w:tcPr>
            <w:tcW w:w="706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散装</w:t>
            </w:r>
          </w:p>
        </w:tc>
        <w:tc>
          <w:tcPr>
            <w:tcW w:w="1276" w:type="dxa"/>
            <w:vAlign w:val="center"/>
          </w:tcPr>
          <w:p>
            <w:pPr>
              <w:tabs>
                <w:tab w:val="left" w:pos="485"/>
              </w:tabs>
              <w:jc w:val="center"/>
              <w:rPr>
                <w:rFonts w:ascii="仿宋_GB2312" w:hAnsi="微软雅黑" w:eastAsia="仿宋_GB2312" w:cs="宋体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宋体"/>
                <w:color w:val="333333"/>
                <w:kern w:val="0"/>
                <w:szCs w:val="21"/>
              </w:rPr>
              <w:t>畜禽肉类及其制品</w:t>
            </w:r>
          </w:p>
        </w:tc>
        <w:tc>
          <w:tcPr>
            <w:tcW w:w="2838" w:type="dxa"/>
          </w:tcPr>
          <w:p>
            <w:pPr>
              <w:tabs>
                <w:tab w:val="left" w:pos="485"/>
              </w:tabs>
              <w:rPr>
                <w:rFonts w:ascii="仿宋_GB2312" w:hAnsi="微软雅黑" w:eastAsia="仿宋_GB2312" w:cs="宋体"/>
                <w:szCs w:val="21"/>
              </w:rPr>
            </w:pPr>
            <w:r>
              <w:rPr>
                <w:rFonts w:hint="eastAsia" w:ascii="仿宋_GB2312" w:hAnsi="微软雅黑" w:eastAsia="仿宋_GB2312" w:cs="宋体"/>
                <w:szCs w:val="21"/>
              </w:rPr>
              <w:t>陕西镇安县质量技术监督检测检验所</w:t>
            </w:r>
          </w:p>
        </w:tc>
        <w:tc>
          <w:tcPr>
            <w:tcW w:w="740" w:type="dxa"/>
          </w:tcPr>
          <w:p>
            <w:pPr>
              <w:tabs>
                <w:tab w:val="left" w:pos="485"/>
              </w:tabs>
              <w:rPr>
                <w:rFonts w:ascii="仿宋_GB2312" w:hAnsi="微软雅黑" w:eastAsia="仿宋_GB2312" w:cs="宋体"/>
                <w:sz w:val="32"/>
                <w:szCs w:val="32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47067"/>
    <w:rsid w:val="5594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2019-11-19T09:15:00Z</dcterms:created>
  <dc:creator>A 杨^_^</dc:creator>
  <cp:lastModifiedBy>A 杨^_^</cp:lastModifiedBy>
  <dcterms:modified xsi:type="dcterms:W3CDTF">2019-11-19T09:16:31Z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