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23F" w:rsidRPr="0048323F" w:rsidRDefault="0048323F" w:rsidP="0048323F">
      <w:pPr>
        <w:widowControl/>
        <w:shd w:val="clear" w:color="auto" w:fill="FFFFFF"/>
        <w:spacing w:line="480" w:lineRule="atLeast"/>
        <w:ind w:firstLine="480"/>
        <w:jc w:val="center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bookmarkStart w:id="0" w:name="_GoBack"/>
      <w:bookmarkEnd w:id="0"/>
      <w:r w:rsidRPr="0048323F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本次检验项目</w:t>
      </w:r>
    </w:p>
    <w:p w:rsidR="0048323F" w:rsidRPr="0048323F" w:rsidRDefault="0048323F" w:rsidP="0048323F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48323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一、粮食加工品</w:t>
      </w:r>
    </w:p>
    <w:p w:rsidR="0048323F" w:rsidRPr="0048323F" w:rsidRDefault="0048323F" w:rsidP="0048323F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48323F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（一）抽检依据</w:t>
      </w:r>
    </w:p>
    <w:p w:rsidR="0048323F" w:rsidRPr="0048323F" w:rsidRDefault="0048323F" w:rsidP="0048323F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48323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抽检依据是根据国家食品安全监督抽检实施细则（2020 年版）、GB 2760-2014 《食品安全国家标准 食品添加剂使用标准》、GB 2762-2017 《食品安全国家标准 食品中污染物限量》的通知。</w:t>
      </w:r>
    </w:p>
    <w:p w:rsidR="0048323F" w:rsidRPr="0048323F" w:rsidRDefault="0048323F" w:rsidP="0048323F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48323F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（二）检验项目</w:t>
      </w:r>
    </w:p>
    <w:p w:rsidR="0048323F" w:rsidRPr="0048323F" w:rsidRDefault="0048323F" w:rsidP="0048323F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48323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面筋监督抽检项目包括苯甲酸及其钠盐（以苯甲酸计）、山梨</w:t>
      </w:r>
      <w:proofErr w:type="gramStart"/>
      <w:r w:rsidRPr="0048323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酸及其</w:t>
      </w:r>
      <w:proofErr w:type="gramEnd"/>
      <w:r w:rsidRPr="0048323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钾盐（以山梨酸计）。</w:t>
      </w:r>
    </w:p>
    <w:p w:rsidR="0048323F" w:rsidRPr="0048323F" w:rsidRDefault="0048323F" w:rsidP="0048323F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48323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面条监督抽检项目包括铅(以</w:t>
      </w:r>
      <w:proofErr w:type="spellStart"/>
      <w:r w:rsidRPr="0048323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Pb</w:t>
      </w:r>
      <w:proofErr w:type="spellEnd"/>
      <w:r w:rsidRPr="0048323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计)。</w:t>
      </w:r>
    </w:p>
    <w:p w:rsidR="0048323F" w:rsidRPr="0048323F" w:rsidRDefault="0048323F" w:rsidP="0048323F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48323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二、肉制品</w:t>
      </w:r>
    </w:p>
    <w:p w:rsidR="0048323F" w:rsidRPr="0048323F" w:rsidRDefault="0048323F" w:rsidP="0048323F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48323F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（一）抽检依据</w:t>
      </w:r>
    </w:p>
    <w:p w:rsidR="0048323F" w:rsidRPr="0048323F" w:rsidRDefault="0048323F" w:rsidP="0048323F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48323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抽检依据是根据国家食品安全监督抽检实施细则（2020 年版）、整顿办函【2011】1号、GB 2760-2014 《食品安全国家标准 食品添加剂使用标准》、GB 2762-2017 《食品安全国家标准 食品中污染物限量》的通知。</w:t>
      </w:r>
    </w:p>
    <w:p w:rsidR="0048323F" w:rsidRPr="0048323F" w:rsidRDefault="0048323F" w:rsidP="0048323F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48323F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（二）检验项目</w:t>
      </w:r>
    </w:p>
    <w:p w:rsidR="0048323F" w:rsidRPr="0048323F" w:rsidRDefault="0048323F" w:rsidP="0048323F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48323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腊肉监督抽检项目包括铅(以</w:t>
      </w:r>
      <w:proofErr w:type="spellStart"/>
      <w:r w:rsidRPr="0048323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Pb</w:t>
      </w:r>
      <w:proofErr w:type="spellEnd"/>
      <w:r w:rsidRPr="0048323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计)、总砷(以As计)、氯霉素、亚硝酸盐(以</w:t>
      </w:r>
      <w:proofErr w:type="gramStart"/>
      <w:r w:rsidRPr="0048323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亚硝酸钠计</w:t>
      </w:r>
      <w:proofErr w:type="gramEnd"/>
      <w:r w:rsidRPr="0048323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)、苯甲酸及其钠盐(以苯甲酸计)、山梨</w:t>
      </w:r>
      <w:proofErr w:type="gramStart"/>
      <w:r w:rsidRPr="0048323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酸及其</w:t>
      </w:r>
      <w:proofErr w:type="gramEnd"/>
      <w:r w:rsidRPr="0048323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钾盐(以</w:t>
      </w:r>
      <w:proofErr w:type="gramStart"/>
      <w:r w:rsidRPr="0048323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山梨酸计</w:t>
      </w:r>
      <w:proofErr w:type="gramEnd"/>
      <w:r w:rsidRPr="0048323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)。</w:t>
      </w:r>
    </w:p>
    <w:p w:rsidR="0048323F" w:rsidRPr="0048323F" w:rsidRDefault="0048323F" w:rsidP="0048323F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48323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三、食用农产品</w:t>
      </w:r>
    </w:p>
    <w:p w:rsidR="0048323F" w:rsidRPr="0048323F" w:rsidRDefault="0048323F" w:rsidP="0048323F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48323F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（一）抽检依据</w:t>
      </w:r>
    </w:p>
    <w:p w:rsidR="0048323F" w:rsidRPr="0048323F" w:rsidRDefault="0048323F" w:rsidP="0048323F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48323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lastRenderedPageBreak/>
        <w:t>抽检依据是根据国家食品安全监督抽检实施细则（2020 年版）、GB 2763-2019 《食品安全国家标准 食品中农药最大残留限量》的通知。</w:t>
      </w:r>
    </w:p>
    <w:p w:rsidR="0048323F" w:rsidRPr="0048323F" w:rsidRDefault="0048323F" w:rsidP="0048323F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48323F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（二）检验项目</w:t>
      </w:r>
    </w:p>
    <w:p w:rsidR="0048323F" w:rsidRPr="0048323F" w:rsidRDefault="0048323F" w:rsidP="0048323F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proofErr w:type="gramStart"/>
      <w:r w:rsidRPr="0048323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豆王监督</w:t>
      </w:r>
      <w:proofErr w:type="gramEnd"/>
      <w:r w:rsidRPr="0048323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抽检项目</w:t>
      </w:r>
      <w:proofErr w:type="gramStart"/>
      <w:r w:rsidRPr="0048323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包括克百威</w:t>
      </w:r>
      <w:proofErr w:type="gramEnd"/>
      <w:r w:rsidRPr="0048323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、氧乐果、水胺硫磷、灭蝇胺、氟虫</w:t>
      </w:r>
      <w:proofErr w:type="gramStart"/>
      <w:r w:rsidRPr="0048323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腈</w:t>
      </w:r>
      <w:proofErr w:type="gramEnd"/>
      <w:r w:rsidRPr="0048323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、甲胺磷。</w:t>
      </w:r>
    </w:p>
    <w:p w:rsidR="0048323F" w:rsidRPr="0048323F" w:rsidRDefault="0048323F" w:rsidP="0048323F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48323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甘蓝监督抽检项目包括氧乐果、</w:t>
      </w:r>
      <w:proofErr w:type="gramStart"/>
      <w:r w:rsidRPr="0048323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克百威</w:t>
      </w:r>
      <w:proofErr w:type="gramEnd"/>
      <w:r w:rsidRPr="0048323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、甲基对硫磷。</w:t>
      </w:r>
    </w:p>
    <w:p w:rsidR="0048323F" w:rsidRPr="0048323F" w:rsidRDefault="0048323F" w:rsidP="0048323F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48323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脐橙监督抽检项目包括丙溴磷、</w:t>
      </w:r>
      <w:proofErr w:type="gramStart"/>
      <w:r w:rsidRPr="0048323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克百威</w:t>
      </w:r>
      <w:proofErr w:type="gramEnd"/>
      <w:r w:rsidRPr="0048323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、水胺硫磷、氧乐果、甲胺磷。</w:t>
      </w:r>
    </w:p>
    <w:p w:rsidR="0048323F" w:rsidRPr="0048323F" w:rsidRDefault="0048323F" w:rsidP="0048323F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48323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小青菜监督抽检项目包括毒死</w:t>
      </w:r>
      <w:proofErr w:type="gramStart"/>
      <w:r w:rsidRPr="0048323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蜱</w:t>
      </w:r>
      <w:proofErr w:type="gramEnd"/>
      <w:r w:rsidRPr="0048323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、氟虫</w:t>
      </w:r>
      <w:proofErr w:type="gramStart"/>
      <w:r w:rsidRPr="0048323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腈</w:t>
      </w:r>
      <w:proofErr w:type="gramEnd"/>
      <w:r w:rsidRPr="0048323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</w:t>
      </w:r>
      <w:proofErr w:type="gramStart"/>
      <w:r w:rsidRPr="0048323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啶</w:t>
      </w:r>
      <w:proofErr w:type="gramEnd"/>
      <w:r w:rsidRPr="0048323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虫</w:t>
      </w:r>
      <w:proofErr w:type="gramStart"/>
      <w:r w:rsidRPr="0048323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脒</w:t>
      </w:r>
      <w:proofErr w:type="gramEnd"/>
      <w:r w:rsidRPr="0048323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、氧乐果、甲胺磷、乐果。</w:t>
      </w:r>
    </w:p>
    <w:p w:rsidR="0048323F" w:rsidRPr="0048323F" w:rsidRDefault="0048323F" w:rsidP="0048323F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48323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小白菜监督抽检项目包括毒死</w:t>
      </w:r>
      <w:proofErr w:type="gramStart"/>
      <w:r w:rsidRPr="0048323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蜱</w:t>
      </w:r>
      <w:proofErr w:type="gramEnd"/>
      <w:r w:rsidRPr="0048323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、氟虫</w:t>
      </w:r>
      <w:proofErr w:type="gramStart"/>
      <w:r w:rsidRPr="0048323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腈</w:t>
      </w:r>
      <w:proofErr w:type="gramEnd"/>
      <w:r w:rsidRPr="0048323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</w:t>
      </w:r>
      <w:proofErr w:type="gramStart"/>
      <w:r w:rsidRPr="0048323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啶</w:t>
      </w:r>
      <w:proofErr w:type="gramEnd"/>
      <w:r w:rsidRPr="0048323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虫</w:t>
      </w:r>
      <w:proofErr w:type="gramStart"/>
      <w:r w:rsidRPr="0048323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脒</w:t>
      </w:r>
      <w:proofErr w:type="gramEnd"/>
      <w:r w:rsidRPr="0048323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、氧乐果、甲胺磷、乐果。</w:t>
      </w:r>
    </w:p>
    <w:sectPr w:rsidR="0048323F" w:rsidRPr="0048323F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4E4" w:rsidRDefault="00F854E4" w:rsidP="00466056">
      <w:r>
        <w:separator/>
      </w:r>
    </w:p>
  </w:endnote>
  <w:endnote w:type="continuationSeparator" w:id="0">
    <w:p w:rsidR="00F854E4" w:rsidRDefault="00F854E4" w:rsidP="0046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4E4" w:rsidRDefault="00F854E4" w:rsidP="00466056">
      <w:r>
        <w:separator/>
      </w:r>
    </w:p>
  </w:footnote>
  <w:footnote w:type="continuationSeparator" w:id="0">
    <w:p w:rsidR="00F854E4" w:rsidRDefault="00F854E4" w:rsidP="00466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056" w:rsidRDefault="00466056" w:rsidP="00466056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056" w:rsidRDefault="00466056" w:rsidP="0046605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734"/>
    <w:rsid w:val="00001FBB"/>
    <w:rsid w:val="00032D9A"/>
    <w:rsid w:val="00093C0A"/>
    <w:rsid w:val="001D7734"/>
    <w:rsid w:val="00372D82"/>
    <w:rsid w:val="003E1867"/>
    <w:rsid w:val="00437867"/>
    <w:rsid w:val="00466056"/>
    <w:rsid w:val="0048323F"/>
    <w:rsid w:val="0048554E"/>
    <w:rsid w:val="00631778"/>
    <w:rsid w:val="006413C9"/>
    <w:rsid w:val="00672974"/>
    <w:rsid w:val="006C0E8D"/>
    <w:rsid w:val="006F43FD"/>
    <w:rsid w:val="0075686B"/>
    <w:rsid w:val="00812562"/>
    <w:rsid w:val="00863B34"/>
    <w:rsid w:val="00941EEC"/>
    <w:rsid w:val="00A0099E"/>
    <w:rsid w:val="00A248EA"/>
    <w:rsid w:val="00A41F07"/>
    <w:rsid w:val="00A74FEE"/>
    <w:rsid w:val="00AB3C9E"/>
    <w:rsid w:val="00AD7132"/>
    <w:rsid w:val="00B169BD"/>
    <w:rsid w:val="00B66F67"/>
    <w:rsid w:val="00C11C9A"/>
    <w:rsid w:val="00CF369E"/>
    <w:rsid w:val="00EA57FA"/>
    <w:rsid w:val="00EF3805"/>
    <w:rsid w:val="00F0050D"/>
    <w:rsid w:val="00F854E4"/>
    <w:rsid w:val="00FA26A8"/>
    <w:rsid w:val="00FB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DF2A95"/>
  <w15:chartTrackingRefBased/>
  <w15:docId w15:val="{8F1B9297-A26E-42D3-B634-C6F85B30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0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60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60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6056"/>
    <w:rPr>
      <w:sz w:val="18"/>
      <w:szCs w:val="18"/>
    </w:rPr>
  </w:style>
  <w:style w:type="character" w:customStyle="1" w:styleId="font3">
    <w:name w:val="font3"/>
    <w:basedOn w:val="a0"/>
    <w:rsid w:val="00941EEC"/>
  </w:style>
  <w:style w:type="character" w:customStyle="1" w:styleId="font1">
    <w:name w:val="font1"/>
    <w:basedOn w:val="a0"/>
    <w:rsid w:val="00941EEC"/>
  </w:style>
  <w:style w:type="character" w:customStyle="1" w:styleId="font2">
    <w:name w:val="font2"/>
    <w:basedOn w:val="a0"/>
    <w:rsid w:val="00941EEC"/>
  </w:style>
  <w:style w:type="character" w:customStyle="1" w:styleId="font8">
    <w:name w:val="font8"/>
    <w:basedOn w:val="a0"/>
    <w:rsid w:val="00941EEC"/>
  </w:style>
  <w:style w:type="character" w:customStyle="1" w:styleId="font6">
    <w:name w:val="font6"/>
    <w:basedOn w:val="a0"/>
    <w:rsid w:val="00941EEC"/>
  </w:style>
  <w:style w:type="character" w:customStyle="1" w:styleId="font7">
    <w:name w:val="font7"/>
    <w:basedOn w:val="a0"/>
    <w:rsid w:val="00941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6EFCF-0A32-46D2-BA6E-E6A05EAF4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98</Words>
  <Characters>565</Characters>
  <Application>Microsoft Office Word</Application>
  <DocSecurity>0</DocSecurity>
  <Lines>4</Lines>
  <Paragraphs>1</Paragraphs>
  <ScaleCrop>false</ScaleCrop>
  <Company>微软中国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20</cp:revision>
  <dcterms:created xsi:type="dcterms:W3CDTF">2020-12-07T01:16:00Z</dcterms:created>
  <dcterms:modified xsi:type="dcterms:W3CDTF">2020-12-07T07:23:00Z</dcterms:modified>
</cp:coreProperties>
</file>