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27" w:rsidRPr="00662027" w:rsidRDefault="00662027" w:rsidP="00662027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附件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               </w:t>
      </w:r>
      <w:r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                  </w:t>
      </w:r>
      <w:bookmarkStart w:id="0" w:name="_GoBack"/>
      <w:bookmarkEnd w:id="0"/>
      <w:r w:rsidRPr="00662027">
        <w:rPr>
          <w:rFonts w:ascii="Tahoma" w:eastAsia="宋体" w:hAnsi="Tahoma" w:cs="Tahoma"/>
          <w:b/>
          <w:color w:val="000000"/>
          <w:kern w:val="0"/>
          <w:sz w:val="32"/>
          <w:szCs w:val="32"/>
        </w:rPr>
        <w:t> </w:t>
      </w:r>
      <w:r w:rsidRPr="00662027">
        <w:rPr>
          <w:rFonts w:ascii="Tahoma" w:eastAsia="宋体" w:hAnsi="Tahoma" w:cs="Tahoma"/>
          <w:b/>
          <w:color w:val="000000"/>
          <w:kern w:val="0"/>
          <w:sz w:val="32"/>
          <w:szCs w:val="32"/>
        </w:rPr>
        <w:t>合格产品信息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本次抽检的食品是食用农产品。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抽检依据是根据国家食品安全监督抽检实施细则（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2020 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年版）、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2763-2019 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食品中农药最大残留限量》、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2762-2017 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食品中污染物限量》的通知。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抽检项目主要包括农药残留、污染物限量等，共抽检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批次产品，合格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批次。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"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抽样编号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序号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标称生产企业名称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标称生产企业地址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被抽样单位名称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被抽样单位所在省份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食品名称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生产日期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批号规格型号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分类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公告号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公告日期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任务来源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项目名称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检验机构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备注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NCP61102520080111 1 / /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镇安县客都购物广场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黄瓜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07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31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食用农产品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2020-9-1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西安国联质量检测技术股份有限公司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NCP61102520080112 2 / /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镇安县客都购物广场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小白菜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08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04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食用农产品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2020-9-1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西安国联质量检测技术股份有限公司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NCP61102520080113 3 / /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镇安县客都购物广场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小青菜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08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02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食用农产品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2020-9-1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西安国联质量检测技术股份有限公司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NCP61102520080114 4 / /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镇安县客都购物广场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豆王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07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31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食用农产品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2020-9-1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西安国联质量检测技术股份有限公司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NCP61102520080116 5 / /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镇安县客都购物广场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螺丝</w:t>
      </w:r>
      <w:proofErr w:type="gramStart"/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椒</w:t>
      </w:r>
      <w:proofErr w:type="gramEnd"/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08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04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食用农产品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2020-9-1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西安国联质量检测技术股份有限公司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NCP61102520080117 6 / /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镇安县客都购物广场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翡翠苹果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07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16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食用农产品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2020-9-1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西安国联质量检测技术股份有限公司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NCP61102520080119 7 / /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镇安县客都购物广场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生姜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07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29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食用农产品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2020-9-1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西安国联质量检测技术股份有限公司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>NCP61102520080120 8 / /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镇安县客都购物广场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油麦菜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08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04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食用农产品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2020-9-1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西安国联质量检测技术股份有限公司</w:t>
      </w:r>
      <w:r w:rsidRPr="00662027">
        <w:rPr>
          <w:rFonts w:ascii="Tahoma" w:eastAsia="宋体" w:hAnsi="Tahoma" w:cs="Tahoma"/>
          <w:color w:val="000000"/>
          <w:kern w:val="0"/>
          <w:sz w:val="24"/>
          <w:szCs w:val="24"/>
        </w:rPr>
        <w:t> /</w:t>
      </w:r>
    </w:p>
    <w:p w:rsidR="00C5403B" w:rsidRPr="00662027" w:rsidRDefault="00C5403B" w:rsidP="00C5403B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6C" w:rsidRDefault="006C276C" w:rsidP="009E3AF5">
      <w:r>
        <w:separator/>
      </w:r>
    </w:p>
  </w:endnote>
  <w:endnote w:type="continuationSeparator" w:id="0">
    <w:p w:rsidR="006C276C" w:rsidRDefault="006C276C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6C" w:rsidRDefault="006C276C" w:rsidP="009E3AF5">
      <w:r>
        <w:separator/>
      </w:r>
    </w:p>
  </w:footnote>
  <w:footnote w:type="continuationSeparator" w:id="0">
    <w:p w:rsidR="006C276C" w:rsidRDefault="006C276C" w:rsidP="009E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48DE"/>
    <w:rsid w:val="000951BE"/>
    <w:rsid w:val="000C7519"/>
    <w:rsid w:val="00150BB2"/>
    <w:rsid w:val="0017747F"/>
    <w:rsid w:val="00186809"/>
    <w:rsid w:val="001F4E8D"/>
    <w:rsid w:val="002675C6"/>
    <w:rsid w:val="002834DE"/>
    <w:rsid w:val="002A699B"/>
    <w:rsid w:val="002E7490"/>
    <w:rsid w:val="002F7291"/>
    <w:rsid w:val="003055E5"/>
    <w:rsid w:val="00340554"/>
    <w:rsid w:val="00356A82"/>
    <w:rsid w:val="00372825"/>
    <w:rsid w:val="00376D4F"/>
    <w:rsid w:val="00457DFE"/>
    <w:rsid w:val="00471BC6"/>
    <w:rsid w:val="004848B8"/>
    <w:rsid w:val="00522136"/>
    <w:rsid w:val="005F7731"/>
    <w:rsid w:val="00662027"/>
    <w:rsid w:val="006803D2"/>
    <w:rsid w:val="006826EB"/>
    <w:rsid w:val="006C276C"/>
    <w:rsid w:val="007871B8"/>
    <w:rsid w:val="00856FEA"/>
    <w:rsid w:val="009648CE"/>
    <w:rsid w:val="009E3AF5"/>
    <w:rsid w:val="00A1271B"/>
    <w:rsid w:val="00AD2755"/>
    <w:rsid w:val="00B1410B"/>
    <w:rsid w:val="00B717E2"/>
    <w:rsid w:val="00BD1861"/>
    <w:rsid w:val="00C5403B"/>
    <w:rsid w:val="00D3559B"/>
    <w:rsid w:val="00D40FD3"/>
    <w:rsid w:val="00D87318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CF190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F1A7-DC57-4113-A7E9-71399385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dcterms:created xsi:type="dcterms:W3CDTF">2020-12-07T01:19:00Z</dcterms:created>
  <dcterms:modified xsi:type="dcterms:W3CDTF">2020-12-08T01:04:00Z</dcterms:modified>
</cp:coreProperties>
</file>