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附件：</w:t>
      </w:r>
    </w:p>
    <w:p>
      <w:pPr>
        <w:rPr>
          <w:rFonts w:hint="default"/>
          <w:lang w:val="en-US" w:eastAsia="zh-CN"/>
        </w:rPr>
      </w:pP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镇安县2023年财政衔接推进乡村振兴</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 w:eastAsia="方正小标宋简体"/>
          <w:b w:val="0"/>
          <w:bCs w:val="0"/>
          <w:color w:val="auto"/>
          <w:spacing w:val="-8"/>
          <w:sz w:val="44"/>
          <w:szCs w:val="44"/>
        </w:rPr>
      </w:pPr>
      <w:r>
        <w:rPr>
          <w:rFonts w:hint="eastAsia" w:ascii="方正小标宋简体" w:hAnsi="方正小标宋简体" w:eastAsia="方正小标宋简体" w:cs="方正小标宋简体"/>
          <w:b w:val="0"/>
          <w:bCs w:val="0"/>
          <w:sz w:val="44"/>
          <w:szCs w:val="44"/>
          <w:lang w:val="en-US" w:eastAsia="zh-CN"/>
        </w:rPr>
        <w:t>茶叶蚕桑烤烟魔芋食用菌项目</w:t>
      </w:r>
      <w:r>
        <w:rPr>
          <w:rFonts w:hint="eastAsia" w:ascii="方正小标宋简体" w:hAnsi="??????" w:eastAsia="方正小标宋简体"/>
          <w:b w:val="0"/>
          <w:bCs w:val="0"/>
          <w:color w:val="auto"/>
          <w:spacing w:val="-8"/>
          <w:sz w:val="44"/>
          <w:szCs w:val="44"/>
        </w:rPr>
        <w:t>完成情况及</w:t>
      </w:r>
      <w:r>
        <w:rPr>
          <w:rFonts w:hint="eastAsia" w:ascii="方正小标宋简体" w:hAnsi="??????"/>
          <w:b w:val="0"/>
          <w:bCs w:val="0"/>
          <w:color w:val="auto"/>
          <w:spacing w:val="-8"/>
          <w:sz w:val="44"/>
          <w:szCs w:val="44"/>
          <w:lang w:val="en-US" w:eastAsia="zh-CN"/>
        </w:rPr>
        <w:t>资金拨付情况</w:t>
      </w:r>
      <w:r>
        <w:rPr>
          <w:rFonts w:hint="eastAsia" w:ascii="方正小标宋简体" w:hAnsi="??????" w:eastAsia="方正小标宋简体"/>
          <w:b w:val="0"/>
          <w:bCs w:val="0"/>
          <w:color w:val="auto"/>
          <w:spacing w:val="-8"/>
          <w:sz w:val="44"/>
          <w:szCs w:val="44"/>
        </w:rPr>
        <w:t>的报告</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000000"/>
          <w:kern w:val="2"/>
          <w:sz w:val="32"/>
          <w:szCs w:val="32"/>
          <w:lang w:val="en-US" w:eastAsia="zh-CN" w:bidi="ar-SA"/>
        </w:rPr>
        <w:t>镇安县巩固拓展脱贫攻坚成果同乡村振兴有效衔接领导小组办公室</w:t>
      </w:r>
      <w:r>
        <w:rPr>
          <w:rFonts w:hint="eastAsia" w:ascii="仿宋_GB2312" w:hAnsi="仿宋_GB2312" w:eastAsia="仿宋_GB2312" w:cs="仿宋_GB2312"/>
          <w:color w:val="000000"/>
          <w:sz w:val="32"/>
          <w:szCs w:val="32"/>
        </w:rPr>
        <w:t>《关于下达202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eastAsia="仿宋_GB2312" w:cs="仿宋_GB2312"/>
          <w:color w:val="000000"/>
          <w:sz w:val="32"/>
          <w:szCs w:val="32"/>
        </w:rPr>
        <w:t>财政衔接推进乡村振兴补助资金项目计划的通知》（</w:t>
      </w:r>
      <w:r>
        <w:rPr>
          <w:rFonts w:ascii="仿宋_GB2312" w:hAnsi="宋体" w:eastAsia="仿宋_GB2312" w:cs="仿宋_GB2312"/>
          <w:color w:val="000000"/>
          <w:kern w:val="0"/>
          <w:sz w:val="31"/>
          <w:szCs w:val="31"/>
          <w:lang w:bidi="ar"/>
        </w:rPr>
        <w:t>镇</w:t>
      </w:r>
      <w:r>
        <w:rPr>
          <w:rFonts w:hint="eastAsia" w:ascii="仿宋_GB2312" w:hAnsi="宋体" w:eastAsia="仿宋_GB2312" w:cs="仿宋_GB2312"/>
          <w:color w:val="000000"/>
          <w:kern w:val="0"/>
          <w:sz w:val="31"/>
          <w:szCs w:val="31"/>
          <w:lang w:eastAsia="zh-CN" w:bidi="ar"/>
        </w:rPr>
        <w:t>巩</w:t>
      </w:r>
      <w:r>
        <w:rPr>
          <w:rFonts w:ascii="仿宋_GB2312" w:hAnsi="宋体" w:eastAsia="仿宋_GB2312" w:cs="仿宋_GB2312"/>
          <w:color w:val="000000"/>
          <w:kern w:val="0"/>
          <w:sz w:val="31"/>
          <w:szCs w:val="31"/>
          <w:lang w:bidi="ar"/>
        </w:rPr>
        <w:t>衔</w:t>
      </w:r>
      <w:r>
        <w:rPr>
          <w:rFonts w:hint="eastAsia" w:ascii="仿宋_GB2312" w:hAnsi="宋体" w:eastAsia="仿宋_GB2312" w:cs="仿宋_GB2312"/>
          <w:color w:val="000000"/>
          <w:kern w:val="0"/>
          <w:sz w:val="31"/>
          <w:szCs w:val="31"/>
          <w:lang w:eastAsia="zh-CN" w:bidi="ar"/>
        </w:rPr>
        <w:t>组</w:t>
      </w:r>
      <w:r>
        <w:rPr>
          <w:rFonts w:ascii="仿宋_GB2312" w:hAnsi="宋体" w:eastAsia="仿宋_GB2312" w:cs="仿宋_GB2312"/>
          <w:color w:val="000000"/>
          <w:kern w:val="0"/>
          <w:sz w:val="31"/>
          <w:szCs w:val="31"/>
          <w:lang w:bidi="ar"/>
        </w:rPr>
        <w:t>办发〔202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val="en-US" w:eastAsia="zh-CN" w:bidi="ar"/>
        </w:rPr>
        <w:t>9</w:t>
      </w:r>
      <w:r>
        <w:rPr>
          <w:rFonts w:ascii="仿宋_GB2312" w:hAnsi="宋体" w:eastAsia="仿宋_GB2312" w:cs="仿宋_GB2312"/>
          <w:color w:val="000000"/>
          <w:kern w:val="0"/>
          <w:sz w:val="31"/>
          <w:szCs w:val="31"/>
          <w:lang w:bidi="ar"/>
        </w:rPr>
        <w:t>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镇安县财政局《关于下达202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年第一批财政衔接推进乡村振兴补助资金的通知》（镇财</w:t>
      </w:r>
      <w:r>
        <w:rPr>
          <w:rFonts w:hint="eastAsia" w:ascii="仿宋_GB2312" w:hAnsi="仿宋_GB2312" w:eastAsia="仿宋_GB2312" w:cs="仿宋_GB2312"/>
          <w:color w:val="000000"/>
          <w:sz w:val="32"/>
          <w:szCs w:val="32"/>
          <w:lang w:eastAsia="zh-CN"/>
        </w:rPr>
        <w:t>办</w:t>
      </w:r>
      <w:r>
        <w:rPr>
          <w:rFonts w:hint="eastAsia" w:ascii="仿宋_GB2312" w:hAnsi="仿宋_GB2312" w:eastAsia="仿宋_GB2312" w:cs="仿宋_GB2312"/>
          <w:color w:val="000000"/>
          <w:sz w:val="32"/>
          <w:szCs w:val="32"/>
        </w:rPr>
        <w:t>农专〔202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〕1号）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kern w:val="2"/>
          <w:sz w:val="32"/>
          <w:szCs w:val="32"/>
          <w:lang w:val="en-US" w:eastAsia="zh-CN" w:bidi="ar"/>
        </w:rPr>
        <w:t>《镇安县实施乡村振兴战略农业产业扶持办法（修订）的通知》（镇办发〔2023〕1号）要求</w:t>
      </w:r>
      <w:r>
        <w:rPr>
          <w:rFonts w:hint="eastAsia" w:ascii="仿宋_GB2312" w:hAnsi="仿宋_GB2312" w:eastAsia="仿宋_GB2312" w:cs="仿宋_GB2312"/>
          <w:color w:val="000000"/>
          <w:sz w:val="32"/>
          <w:szCs w:val="32"/>
        </w:rPr>
        <w:t>政策文件精神，</w:t>
      </w:r>
      <w:r>
        <w:rPr>
          <w:rFonts w:hint="eastAsia" w:ascii="仿宋_GB2312" w:hAnsi="Calibri" w:eastAsia="仿宋_GB2312" w:cs="仿宋_GB2312"/>
          <w:kern w:val="2"/>
          <w:sz w:val="32"/>
          <w:szCs w:val="32"/>
          <w:lang w:val="en-US" w:eastAsia="zh-CN" w:bidi="ar"/>
        </w:rPr>
        <w:t>镇安县特色产业发展中心《关于下达2023年度财政衔接推进乡村振兴茶叶蚕桑烤烟食用菌魔芋产业项目补助资金计划的通知》（镇特函〔2023〕2号）及《</w:t>
      </w:r>
      <w:r>
        <w:rPr>
          <w:rFonts w:hint="eastAsia" w:ascii="仿宋_GB2312" w:hAnsi="仿宋_GB2312" w:eastAsia="仿宋_GB2312" w:cs="仿宋_GB2312"/>
          <w:kern w:val="2"/>
          <w:sz w:val="32"/>
          <w:szCs w:val="32"/>
          <w:lang w:val="en-US" w:eastAsia="zh-CN" w:bidi="ar"/>
        </w:rPr>
        <w:t>关于印发2023年茶叶蚕桑烤烟食用菌魔芋产业项目实施方案的通知</w:t>
      </w:r>
      <w:r>
        <w:rPr>
          <w:rFonts w:hint="eastAsia" w:ascii="仿宋_GB2312" w:hAnsi="Calibri" w:eastAsia="仿宋_GB2312" w:cs="仿宋_GB2312"/>
          <w:kern w:val="2"/>
          <w:sz w:val="32"/>
          <w:szCs w:val="32"/>
          <w:lang w:val="en-US" w:eastAsia="zh-CN" w:bidi="ar"/>
        </w:rPr>
        <w:t>》（镇特函〔2023〕8号）文件，</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镇安县特色产业发展中心</w:t>
      </w:r>
      <w:r>
        <w:rPr>
          <w:rFonts w:hint="eastAsia" w:ascii="仿宋_GB2312" w:hAnsi="仿宋_GB2312" w:eastAsia="仿宋_GB2312" w:cs="仿宋_GB2312"/>
          <w:color w:val="000000"/>
          <w:kern w:val="0"/>
          <w:sz w:val="32"/>
          <w:szCs w:val="32"/>
          <w:lang w:val="en-US" w:eastAsia="zh-CN" w:bidi="ar"/>
        </w:rPr>
        <w:t>牵头，</w:t>
      </w:r>
      <w:r>
        <w:rPr>
          <w:rFonts w:hint="eastAsia" w:ascii="仿宋_GB2312" w:hAnsi="仿宋_GB2312" w:eastAsia="仿宋_GB2312" w:cs="仿宋_GB2312"/>
          <w:color w:val="auto"/>
          <w:sz w:val="32"/>
          <w:szCs w:val="32"/>
        </w:rPr>
        <w:t>15个镇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组织实施的</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kern w:val="2"/>
          <w:sz w:val="32"/>
          <w:szCs w:val="32"/>
          <w:lang w:val="en-US" w:eastAsia="zh-CN" w:bidi="ar"/>
        </w:rPr>
        <w:t>茶叶、蚕桑、烤烟、魔芋、食用菌产业</w:t>
      </w:r>
      <w:r>
        <w:rPr>
          <w:rFonts w:hint="eastAsia" w:ascii="仿宋_GB2312" w:hAnsi="仿宋_GB2312" w:eastAsia="仿宋_GB2312" w:cs="仿宋_GB2312"/>
          <w:color w:val="000000"/>
          <w:sz w:val="32"/>
          <w:szCs w:val="32"/>
          <w:highlight w:val="none"/>
          <w:lang w:val="en-US" w:eastAsia="zh-CN"/>
        </w:rPr>
        <w:t>项目</w:t>
      </w:r>
      <w:r>
        <w:rPr>
          <w:rFonts w:hint="eastAsia" w:ascii="仿宋_GB2312" w:hAnsi="仿宋_GB2312" w:eastAsia="仿宋_GB2312" w:cs="仿宋_GB2312"/>
          <w:color w:val="auto"/>
          <w:sz w:val="32"/>
          <w:szCs w:val="32"/>
        </w:rPr>
        <w:t>已全面</w:t>
      </w:r>
      <w:r>
        <w:rPr>
          <w:rFonts w:hint="eastAsia" w:ascii="仿宋_GB2312" w:hAnsi="仿宋_GB2312" w:eastAsia="仿宋_GB2312" w:cs="仿宋_GB2312"/>
          <w:color w:val="auto"/>
          <w:sz w:val="32"/>
          <w:szCs w:val="32"/>
          <w:lang w:eastAsia="zh-CN"/>
        </w:rPr>
        <w:t>财务报账全部结束，达到了项目建设的预期目的。</w:t>
      </w: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val="en-US" w:eastAsia="zh-CN"/>
        </w:rPr>
        <w:t>五大产业</w:t>
      </w:r>
      <w:r>
        <w:rPr>
          <w:rFonts w:hint="eastAsia" w:ascii="仿宋_GB2312" w:hAnsi="仿宋_GB2312" w:eastAsia="仿宋_GB2312" w:cs="仿宋_GB2312"/>
          <w:color w:val="auto"/>
          <w:sz w:val="32"/>
          <w:szCs w:val="32"/>
        </w:rPr>
        <w:t>项目建设完成情况以及</w:t>
      </w:r>
      <w:r>
        <w:rPr>
          <w:rFonts w:hint="eastAsia" w:ascii="仿宋_GB2312" w:hAnsi="仿宋_GB2312" w:eastAsia="仿宋_GB2312" w:cs="仿宋_GB2312"/>
          <w:color w:val="auto"/>
          <w:sz w:val="32"/>
          <w:szCs w:val="32"/>
          <w:lang w:val="en-US" w:eastAsia="zh-CN"/>
        </w:rPr>
        <w:t>资金使用支付</w:t>
      </w:r>
      <w:r>
        <w:rPr>
          <w:rFonts w:hint="eastAsia" w:ascii="仿宋_GB2312" w:hAnsi="仿宋_GB2312" w:eastAsia="仿宋_GB2312" w:cs="仿宋_GB2312"/>
          <w:color w:val="auto"/>
          <w:sz w:val="32"/>
          <w:szCs w:val="32"/>
        </w:rPr>
        <w:t>情况报告如下:</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楷体"/>
          <w:b w:val="0"/>
          <w:bCs w:val="0"/>
          <w:color w:val="auto"/>
          <w:sz w:val="32"/>
          <w:szCs w:val="32"/>
        </w:rPr>
      </w:pPr>
      <w:r>
        <w:rPr>
          <w:rFonts w:hint="eastAsia" w:ascii="黑体" w:hAnsi="黑体" w:eastAsia="黑体" w:cs="楷体"/>
          <w:b w:val="0"/>
          <w:bCs w:val="0"/>
          <w:color w:val="auto"/>
          <w:sz w:val="32"/>
          <w:szCs w:val="32"/>
        </w:rPr>
        <w:t>一、项目投资计划及资金到位情况</w:t>
      </w:r>
    </w:p>
    <w:p>
      <w:pPr>
        <w:keepNext w:val="0"/>
        <w:keepLines w:val="0"/>
        <w:pageBreakBefore w:val="0"/>
        <w:kinsoku/>
        <w:wordWrap/>
        <w:overflowPunct/>
        <w:topLinePunct w:val="0"/>
        <w:autoSpaceDE/>
        <w:autoSpaceDN/>
        <w:bidi w:val="0"/>
        <w:adjustRightInd/>
        <w:snapToGrid/>
        <w:spacing w:line="520" w:lineRule="exact"/>
        <w:ind w:left="0" w:leftChars="0" w:firstLine="470" w:firstLineChars="147"/>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b w:val="0"/>
          <w:bCs/>
          <w:color w:val="auto"/>
          <w:sz w:val="32"/>
          <w:szCs w:val="32"/>
        </w:rPr>
        <w:t>（一）项目投资计划。</w:t>
      </w:r>
      <w:r>
        <w:rPr>
          <w:rFonts w:hint="eastAsia" w:ascii="仿宋_GB2312" w:hAnsi="仿宋_GB2312" w:eastAsia="仿宋_GB2312" w:cs="仿宋_GB2312"/>
          <w:color w:val="auto"/>
          <w:sz w:val="32"/>
          <w:szCs w:val="32"/>
          <w:lang w:val="en-US" w:eastAsia="zh-CN"/>
        </w:rPr>
        <w:t>镇安县巩固拓展脱</w:t>
      </w:r>
      <w:r>
        <w:rPr>
          <w:rFonts w:hint="eastAsia" w:ascii="仿宋_GB2312" w:hAnsi="仿宋_GB2312" w:eastAsia="仿宋_GB2312" w:cs="仿宋_GB2312"/>
          <w:color w:val="000000"/>
          <w:kern w:val="2"/>
          <w:sz w:val="32"/>
          <w:szCs w:val="32"/>
          <w:lang w:val="en-US" w:eastAsia="zh-CN" w:bidi="ar-SA"/>
        </w:rPr>
        <w:t>贫攻坚成果同乡村振兴有效衔接领导小组办公室</w:t>
      </w:r>
      <w:r>
        <w:rPr>
          <w:rFonts w:hint="eastAsia" w:ascii="仿宋_GB2312" w:hAnsi="仿宋_GB2312" w:eastAsia="仿宋_GB2312" w:cs="仿宋_GB2312"/>
          <w:color w:val="000000"/>
          <w:sz w:val="32"/>
          <w:szCs w:val="32"/>
        </w:rPr>
        <w:t>《关于下达202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eastAsia="仿宋_GB2312" w:cs="仿宋_GB2312"/>
          <w:color w:val="000000"/>
          <w:sz w:val="32"/>
          <w:szCs w:val="32"/>
        </w:rPr>
        <w:t>财政衔接推进乡村振兴补助资金项目计划的通知》（</w:t>
      </w:r>
      <w:r>
        <w:rPr>
          <w:rFonts w:ascii="仿宋_GB2312" w:hAnsi="宋体" w:eastAsia="仿宋_GB2312" w:cs="仿宋_GB2312"/>
          <w:color w:val="000000"/>
          <w:kern w:val="0"/>
          <w:sz w:val="31"/>
          <w:szCs w:val="31"/>
          <w:lang w:bidi="ar"/>
        </w:rPr>
        <w:t>镇</w:t>
      </w:r>
      <w:r>
        <w:rPr>
          <w:rFonts w:hint="eastAsia" w:ascii="仿宋_GB2312" w:hAnsi="宋体" w:eastAsia="仿宋_GB2312" w:cs="仿宋_GB2312"/>
          <w:color w:val="000000"/>
          <w:kern w:val="0"/>
          <w:sz w:val="31"/>
          <w:szCs w:val="31"/>
          <w:lang w:eastAsia="zh-CN" w:bidi="ar"/>
        </w:rPr>
        <w:t>巩</w:t>
      </w:r>
      <w:r>
        <w:rPr>
          <w:rFonts w:ascii="仿宋_GB2312" w:hAnsi="宋体" w:eastAsia="仿宋_GB2312" w:cs="仿宋_GB2312"/>
          <w:color w:val="000000"/>
          <w:kern w:val="0"/>
          <w:sz w:val="31"/>
          <w:szCs w:val="31"/>
          <w:lang w:bidi="ar"/>
        </w:rPr>
        <w:t>衔</w:t>
      </w:r>
      <w:r>
        <w:rPr>
          <w:rFonts w:hint="eastAsia" w:ascii="仿宋_GB2312" w:hAnsi="宋体" w:eastAsia="仿宋_GB2312" w:cs="仿宋_GB2312"/>
          <w:color w:val="000000"/>
          <w:kern w:val="0"/>
          <w:sz w:val="31"/>
          <w:szCs w:val="31"/>
          <w:lang w:eastAsia="zh-CN" w:bidi="ar"/>
        </w:rPr>
        <w:t>组</w:t>
      </w:r>
      <w:r>
        <w:rPr>
          <w:rFonts w:ascii="仿宋_GB2312" w:hAnsi="宋体" w:eastAsia="仿宋_GB2312" w:cs="仿宋_GB2312"/>
          <w:color w:val="000000"/>
          <w:kern w:val="0"/>
          <w:sz w:val="31"/>
          <w:szCs w:val="31"/>
          <w:lang w:bidi="ar"/>
        </w:rPr>
        <w:t>办发〔202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val="en-US" w:eastAsia="zh-CN" w:bidi="ar"/>
        </w:rPr>
        <w:t>9</w:t>
      </w:r>
      <w:r>
        <w:rPr>
          <w:rFonts w:ascii="仿宋_GB2312" w:hAnsi="宋体" w:eastAsia="仿宋_GB2312" w:cs="仿宋_GB2312"/>
          <w:color w:val="000000"/>
          <w:kern w:val="0"/>
          <w:sz w:val="31"/>
          <w:szCs w:val="31"/>
          <w:lang w:bidi="ar"/>
        </w:rPr>
        <w:t>号</w:t>
      </w:r>
      <w:r>
        <w:rPr>
          <w:rFonts w:hint="eastAsia" w:ascii="仿宋_GB2312" w:hAnsi="仿宋_GB2312" w:eastAsia="仿宋_GB2312" w:cs="仿宋_GB2312"/>
          <w:color w:val="000000"/>
          <w:sz w:val="32"/>
          <w:szCs w:val="32"/>
        </w:rPr>
        <w:t>）下达</w:t>
      </w:r>
      <w:r>
        <w:rPr>
          <w:rFonts w:hint="eastAsia" w:ascii="仿宋_GB2312" w:hAnsi="仿宋_GB2312" w:eastAsia="仿宋_GB2312" w:cs="仿宋_GB2312"/>
          <w:color w:val="000000"/>
          <w:sz w:val="32"/>
          <w:szCs w:val="32"/>
          <w:lang w:val="en-US" w:eastAsia="zh-CN"/>
        </w:rPr>
        <w:t>产业</w:t>
      </w:r>
      <w:r>
        <w:rPr>
          <w:rFonts w:hint="eastAsia" w:ascii="仿宋_GB2312" w:hAnsi="仿宋_GB2312" w:eastAsia="仿宋_GB2312" w:cs="仿宋_GB2312"/>
          <w:color w:val="000000"/>
          <w:sz w:val="32"/>
          <w:szCs w:val="32"/>
          <w:lang w:eastAsia="zh-CN"/>
        </w:rPr>
        <w:t>项目产业补助类资金</w:t>
      </w:r>
      <w:r>
        <w:rPr>
          <w:rFonts w:hint="eastAsia" w:ascii="仿宋_GB2312" w:hAnsi="仿宋_GB2312" w:eastAsia="仿宋_GB2312" w:cs="仿宋_GB2312"/>
          <w:color w:val="000000"/>
          <w:sz w:val="32"/>
          <w:szCs w:val="32"/>
          <w:lang w:val="en-US" w:eastAsia="zh-CN"/>
        </w:rPr>
        <w:t>2300万元，其中茶叶产业项目资金700万元，蚕桑产业小蚕共育项目资金200万元，庙沟镇2023年蚕桑田园综合体项目资金100万元；烤烟产业项目资金600万元，魔芋产业项目资金200万元，食用菌产业发展项目资金500万元。</w:t>
      </w:r>
    </w:p>
    <w:p>
      <w:pPr>
        <w:keepNext w:val="0"/>
        <w:keepLines w:val="0"/>
        <w:pageBreakBefore w:val="0"/>
        <w:kinsoku/>
        <w:wordWrap/>
        <w:overflowPunct/>
        <w:topLinePunct w:val="0"/>
        <w:autoSpaceDE/>
        <w:autoSpaceDN/>
        <w:bidi w:val="0"/>
        <w:adjustRightInd/>
        <w:snapToGrid/>
        <w:spacing w:line="520" w:lineRule="exact"/>
        <w:ind w:left="0" w:leftChars="0" w:firstLine="470" w:firstLineChars="147"/>
        <w:textAlignment w:val="auto"/>
        <w:rPr>
          <w:rFonts w:hint="eastAsia" w:ascii="仿宋_GB2312" w:hAnsi="仿宋_GB2312" w:eastAsia="仿宋_GB2312" w:cs="仿宋_GB2312"/>
          <w:color w:val="000000"/>
          <w:sz w:val="32"/>
          <w:szCs w:val="32"/>
        </w:rPr>
      </w:pPr>
      <w:r>
        <w:rPr>
          <w:rFonts w:hint="eastAsia" w:ascii="楷体" w:hAnsi="楷体" w:eastAsia="楷体"/>
          <w:b w:val="0"/>
          <w:bCs/>
          <w:color w:val="auto"/>
          <w:sz w:val="32"/>
          <w:szCs w:val="32"/>
        </w:rPr>
        <w:t>（二）项目资金到位情况。</w:t>
      </w:r>
      <w:r>
        <w:rPr>
          <w:rFonts w:hint="eastAsia" w:ascii="仿宋_GB2312" w:hAnsi="仿宋_GB2312" w:eastAsia="仿宋_GB2312" w:cs="仿宋_GB2312"/>
          <w:color w:val="000000"/>
          <w:sz w:val="32"/>
          <w:szCs w:val="32"/>
        </w:rPr>
        <w:t>镇安县特产业发展中心零余额账户到账资金</w:t>
      </w:r>
      <w:r>
        <w:rPr>
          <w:rFonts w:hint="eastAsia" w:ascii="仿宋_GB2312" w:hAnsi="仿宋_GB2312" w:eastAsia="仿宋_GB2312" w:cs="仿宋_GB2312"/>
          <w:color w:val="000000"/>
          <w:sz w:val="32"/>
          <w:szCs w:val="32"/>
          <w:lang w:val="en-US" w:eastAsia="zh-CN"/>
        </w:rPr>
        <w:t>2300</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snapToGrid/>
        <w:spacing w:line="520" w:lineRule="exact"/>
        <w:ind w:left="0" w:leftChars="0" w:firstLine="800" w:firstLineChars="250"/>
        <w:textAlignment w:val="auto"/>
        <w:rPr>
          <w:rFonts w:hint="eastAsia" w:ascii="黑体" w:hAnsi="黑体" w:eastAsia="黑体" w:cs="楷体"/>
          <w:b w:val="0"/>
          <w:bCs/>
          <w:color w:val="auto"/>
          <w:sz w:val="32"/>
          <w:szCs w:val="32"/>
        </w:rPr>
      </w:pPr>
      <w:r>
        <w:rPr>
          <w:rFonts w:hint="eastAsia" w:ascii="黑体" w:hAnsi="黑体" w:eastAsia="黑体" w:cs="楷体"/>
          <w:b w:val="0"/>
          <w:bCs/>
          <w:color w:val="auto"/>
          <w:sz w:val="32"/>
          <w:szCs w:val="32"/>
        </w:rPr>
        <w:t>二、项目完成</w:t>
      </w:r>
      <w:r>
        <w:rPr>
          <w:rFonts w:hint="eastAsia" w:ascii="黑体" w:hAnsi="黑体" w:eastAsia="黑体" w:cs="楷体"/>
          <w:b w:val="0"/>
          <w:bCs/>
          <w:color w:val="auto"/>
          <w:sz w:val="32"/>
          <w:szCs w:val="32"/>
          <w:lang w:val="en-US" w:eastAsia="zh-CN"/>
        </w:rPr>
        <w:t>及联农带农</w:t>
      </w:r>
      <w:r>
        <w:rPr>
          <w:rFonts w:hint="eastAsia" w:ascii="黑体" w:hAnsi="黑体" w:eastAsia="黑体" w:cs="楷体"/>
          <w:b w:val="0"/>
          <w:bCs/>
          <w:color w:val="auto"/>
          <w:sz w:val="32"/>
          <w:szCs w:val="32"/>
        </w:rPr>
        <w:t>情况</w:t>
      </w:r>
    </w:p>
    <w:p>
      <w:pPr>
        <w:keepNext w:val="0"/>
        <w:keepLines w:val="0"/>
        <w:pageBreakBefore w:val="0"/>
        <w:widowControl w:val="0"/>
        <w:numPr>
          <w:ilvl w:val="0"/>
          <w:numId w:val="0"/>
        </w:numPr>
        <w:pBdr>
          <w:bottom w:val="single" w:color="FFFFFF" w:sz="4" w:space="15"/>
        </w:pBdr>
        <w:kinsoku/>
        <w:wordWrap/>
        <w:overflowPunct w:val="0"/>
        <w:topLinePunct w:val="0"/>
        <w:autoSpaceDE/>
        <w:autoSpaceDN/>
        <w:bidi w:val="0"/>
        <w:adjustRightInd/>
        <w:snapToGrid/>
        <w:spacing w:after="0" w:line="520" w:lineRule="exact"/>
        <w:ind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2023年茶叶、蚕桑、烤烟、魔芋、食用菌共计使用财政衔接2300万元，涉及15个镇办共计项目实施个数58个。</w:t>
      </w:r>
    </w:p>
    <w:p>
      <w:pPr>
        <w:keepNext w:val="0"/>
        <w:keepLines w:val="0"/>
        <w:pageBreakBefore w:val="0"/>
        <w:widowControl w:val="0"/>
        <w:numPr>
          <w:ilvl w:val="0"/>
          <w:numId w:val="0"/>
        </w:numPr>
        <w:pBdr>
          <w:bottom w:val="single" w:color="FFFFFF" w:sz="4" w:space="15"/>
        </w:pBdr>
        <w:kinsoku/>
        <w:wordWrap/>
        <w:overflowPunct w:val="0"/>
        <w:topLinePunct w:val="0"/>
        <w:autoSpaceDE/>
        <w:autoSpaceDN/>
        <w:bidi w:val="0"/>
        <w:adjustRightInd/>
        <w:snapToGrid/>
        <w:spacing w:after="0" w:line="520" w:lineRule="exact"/>
        <w:ind w:firstLine="640" w:firstLineChars="200"/>
        <w:textAlignment w:val="auto"/>
        <w:rPr>
          <w:rFonts w:hint="default" w:ascii="仿宋_GB2312" w:eastAsia="仿宋_GB2312"/>
          <w:b w:val="0"/>
          <w:bCs/>
          <w:sz w:val="32"/>
          <w:szCs w:val="32"/>
          <w:lang w:val="en-US" w:eastAsia="zh-CN"/>
        </w:rPr>
      </w:pPr>
      <w:r>
        <w:rPr>
          <w:rFonts w:hint="eastAsia" w:ascii="黑体" w:hAnsi="黑体" w:eastAsia="黑体" w:cs="楷体"/>
          <w:b w:val="0"/>
          <w:bCs/>
          <w:color w:val="auto"/>
          <w:sz w:val="32"/>
          <w:szCs w:val="32"/>
          <w:lang w:val="en-US" w:eastAsia="zh-CN"/>
        </w:rPr>
        <w:t xml:space="preserve"> </w:t>
      </w:r>
      <w:r>
        <w:rPr>
          <w:rFonts w:hint="eastAsia" w:ascii="仿宋_GB2312" w:eastAsia="仿宋_GB2312"/>
          <w:b/>
          <w:bCs w:val="0"/>
          <w:sz w:val="32"/>
          <w:szCs w:val="32"/>
          <w:lang w:val="en-US" w:eastAsia="zh-CN"/>
        </w:rPr>
        <w:t>茶叶产业项目：</w:t>
      </w:r>
      <w:r>
        <w:rPr>
          <w:rFonts w:hint="eastAsia" w:ascii="仿宋_GB2312" w:eastAsia="仿宋_GB2312"/>
          <w:b w:val="0"/>
          <w:bCs/>
          <w:sz w:val="32"/>
          <w:szCs w:val="32"/>
          <w:lang w:val="en-US" w:eastAsia="zh-CN"/>
        </w:rPr>
        <w:t>使用资金700万元，项目实施个数5个。涉及5个镇开展新建茶园2482亩、低产茶园改造16390亩、新建（扩建）茶叶初制加工厂8个及开展经营主体镇安县象园雾芽茶园提升改造建设项目、乡中村标准化茶园建设项目，乡中村四组新建标准化茶园项目，带联农户1917户，其中脱贫户895户，户均增收2000元。</w:t>
      </w:r>
    </w:p>
    <w:p>
      <w:pPr>
        <w:keepNext w:val="0"/>
        <w:keepLines w:val="0"/>
        <w:pageBreakBefore w:val="0"/>
        <w:widowControl w:val="0"/>
        <w:numPr>
          <w:ilvl w:val="0"/>
          <w:numId w:val="0"/>
        </w:numPr>
        <w:pBdr>
          <w:bottom w:val="single" w:color="FFFFFF" w:sz="4" w:space="15"/>
        </w:pBdr>
        <w:kinsoku/>
        <w:wordWrap/>
        <w:overflowPunct w:val="0"/>
        <w:topLinePunct w:val="0"/>
        <w:autoSpaceDE/>
        <w:autoSpaceDN/>
        <w:bidi w:val="0"/>
        <w:adjustRightInd/>
        <w:snapToGrid/>
        <w:spacing w:after="0" w:line="520" w:lineRule="exact"/>
        <w:ind w:firstLine="643" w:firstLineChars="200"/>
        <w:textAlignment w:val="auto"/>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蚕桑产业项目：</w:t>
      </w:r>
      <w:r>
        <w:rPr>
          <w:rFonts w:hint="eastAsia" w:ascii="仿宋_GB2312" w:eastAsia="仿宋_GB2312"/>
          <w:b w:val="0"/>
          <w:bCs/>
          <w:sz w:val="32"/>
          <w:szCs w:val="32"/>
          <w:lang w:val="en-US" w:eastAsia="zh-CN"/>
        </w:rPr>
        <w:t>使用项目资金300万元，项目实施个数10个。涉及8个镇（街道）用于起三眠小蚕共育项目9264张补助185.28万元，</w:t>
      </w:r>
      <w:r>
        <w:rPr>
          <w:rFonts w:hint="eastAsia" w:ascii="仿宋_GB2312" w:eastAsia="仿宋_GB2312" w:hAnsiTheme="minorHAnsi" w:cstheme="minorBidi"/>
          <w:b w:val="0"/>
          <w:bCs w:val="0"/>
          <w:kern w:val="2"/>
          <w:sz w:val="32"/>
          <w:szCs w:val="32"/>
          <w:lang w:val="en-US" w:eastAsia="zh-CN" w:bidi="ar-SA"/>
        </w:rPr>
        <w:t>蚕种集中催青5个批次</w:t>
      </w:r>
      <w:r>
        <w:rPr>
          <w:rFonts w:hint="eastAsia" w:ascii="仿宋_GB2312" w:eastAsia="仿宋_GB2312" w:cstheme="minorBidi"/>
          <w:b w:val="0"/>
          <w:bCs w:val="0"/>
          <w:kern w:val="2"/>
          <w:sz w:val="32"/>
          <w:szCs w:val="32"/>
          <w:lang w:val="en-US" w:eastAsia="zh-CN" w:bidi="ar-SA"/>
        </w:rPr>
        <w:t>补助资金14.72万元，</w:t>
      </w:r>
      <w:r>
        <w:rPr>
          <w:rFonts w:hint="eastAsia" w:ascii="仿宋_GB2312" w:eastAsia="仿宋_GB2312"/>
          <w:b w:val="0"/>
          <w:bCs/>
          <w:sz w:val="32"/>
          <w:szCs w:val="32"/>
          <w:lang w:val="en-US" w:eastAsia="zh-CN"/>
        </w:rPr>
        <w:t>庙沟镇2023年田园综合体项目100万元。共计带联农户1414户，其中脱贫户780户，户均增收3000元。</w:t>
      </w:r>
    </w:p>
    <w:p>
      <w:pPr>
        <w:keepNext w:val="0"/>
        <w:keepLines w:val="0"/>
        <w:pageBreakBefore w:val="0"/>
        <w:widowControl w:val="0"/>
        <w:numPr>
          <w:ilvl w:val="0"/>
          <w:numId w:val="0"/>
        </w:numPr>
        <w:pBdr>
          <w:bottom w:val="single" w:color="FFFFFF" w:sz="4" w:space="15"/>
        </w:pBdr>
        <w:kinsoku/>
        <w:wordWrap/>
        <w:overflowPunct w:val="0"/>
        <w:topLinePunct w:val="0"/>
        <w:autoSpaceDE/>
        <w:autoSpaceDN/>
        <w:bidi w:val="0"/>
        <w:adjustRightInd/>
        <w:snapToGrid/>
        <w:spacing w:after="0" w:line="520" w:lineRule="exact"/>
        <w:ind w:firstLine="643" w:firstLineChars="200"/>
        <w:textAlignment w:val="auto"/>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烤烟产业项目：</w:t>
      </w:r>
      <w:r>
        <w:rPr>
          <w:rFonts w:hint="eastAsia" w:ascii="仿宋_GB2312" w:eastAsia="仿宋_GB2312"/>
          <w:b w:val="0"/>
          <w:bCs/>
          <w:sz w:val="32"/>
          <w:szCs w:val="32"/>
          <w:lang w:val="en-US" w:eastAsia="zh-CN"/>
        </w:rPr>
        <w:t>使用资金600万元，项目实施个数13个。涉及13个烤烟基地镇（街道）用于新能源烤房新建150座、烤房升级改造60座、维修300座及生物质补助795吨。带联农户1110户，其中脱贫户334户，户均增收2000元。</w:t>
      </w:r>
    </w:p>
    <w:p>
      <w:pPr>
        <w:keepNext w:val="0"/>
        <w:keepLines w:val="0"/>
        <w:pageBreakBefore w:val="0"/>
        <w:widowControl w:val="0"/>
        <w:numPr>
          <w:ilvl w:val="0"/>
          <w:numId w:val="0"/>
        </w:numPr>
        <w:pBdr>
          <w:bottom w:val="single" w:color="FFFFFF" w:sz="4" w:space="15"/>
        </w:pBdr>
        <w:kinsoku/>
        <w:wordWrap/>
        <w:overflowPunct w:val="0"/>
        <w:topLinePunct w:val="0"/>
        <w:autoSpaceDE/>
        <w:autoSpaceDN/>
        <w:bidi w:val="0"/>
        <w:adjustRightInd/>
        <w:snapToGrid/>
        <w:spacing w:after="0" w:line="520" w:lineRule="exact"/>
        <w:ind w:firstLine="643" w:firstLineChars="200"/>
        <w:textAlignment w:val="auto"/>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魔芋产业项目：</w:t>
      </w:r>
      <w:r>
        <w:rPr>
          <w:rFonts w:hint="eastAsia" w:ascii="仿宋_GB2312" w:eastAsia="仿宋_GB2312"/>
          <w:b w:val="0"/>
          <w:bCs/>
          <w:sz w:val="32"/>
          <w:szCs w:val="32"/>
          <w:lang w:val="en-US" w:eastAsia="zh-CN"/>
        </w:rPr>
        <w:t>使用资金200万元，项目实施个数16个。涉及15个镇（街道）用于脱贫户、监测户新发展魔芋</w:t>
      </w:r>
      <w:r>
        <w:rPr>
          <w:rStyle w:val="7"/>
          <w:rFonts w:hint="eastAsia" w:ascii="仿宋_GB2312" w:hAnsi="黑体" w:eastAsia="仿宋_GB2312"/>
          <w:color w:val="000000"/>
          <w:sz w:val="32"/>
          <w:szCs w:val="32"/>
          <w:lang w:val="en-US" w:eastAsia="zh-CN"/>
        </w:rPr>
        <w:t>3255.5亩</w:t>
      </w:r>
      <w:r>
        <w:rPr>
          <w:rFonts w:hint="eastAsia" w:ascii="仿宋_GB2312" w:eastAsia="仿宋_GB2312"/>
          <w:b w:val="0"/>
          <w:bCs/>
          <w:sz w:val="32"/>
          <w:szCs w:val="32"/>
          <w:lang w:val="en-US" w:eastAsia="zh-CN"/>
        </w:rPr>
        <w:t>到户补助资金162.775万元，经营主体种芋繁育基地建设、经营主体魔芋基地建设培及有机认真等项目。带联农户2885户，8658人，户均增收3000元。</w:t>
      </w:r>
    </w:p>
    <w:p>
      <w:pPr>
        <w:keepNext w:val="0"/>
        <w:keepLines w:val="0"/>
        <w:pageBreakBefore w:val="0"/>
        <w:widowControl w:val="0"/>
        <w:numPr>
          <w:ilvl w:val="0"/>
          <w:numId w:val="0"/>
        </w:numPr>
        <w:pBdr>
          <w:bottom w:val="single" w:color="FFFFFF" w:sz="4" w:space="15"/>
        </w:pBdr>
        <w:kinsoku/>
        <w:wordWrap/>
        <w:overflowPunct w:val="0"/>
        <w:topLinePunct w:val="0"/>
        <w:autoSpaceDE/>
        <w:autoSpaceDN/>
        <w:bidi w:val="0"/>
        <w:adjustRightInd/>
        <w:snapToGrid/>
        <w:spacing w:after="0" w:line="520" w:lineRule="exact"/>
        <w:ind w:firstLine="643" w:firstLineChars="200"/>
        <w:textAlignment w:val="auto"/>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食用菌产业发展项目：</w:t>
      </w:r>
      <w:r>
        <w:rPr>
          <w:rFonts w:hint="eastAsia" w:ascii="仿宋_GB2312" w:eastAsia="仿宋_GB2312"/>
          <w:b w:val="0"/>
          <w:bCs/>
          <w:sz w:val="32"/>
          <w:szCs w:val="32"/>
          <w:lang w:val="en-US" w:eastAsia="zh-CN"/>
        </w:rPr>
        <w:t>使用资金500万元，项目实施个数14个，用于食用菌产业菌袋补助及经营主体对食用菌经营主体园区建设、设施设备补助、龙头企业出口创汇等项目。带联农户876户，其中脱贫户478户，户均增收2000元。</w:t>
      </w:r>
    </w:p>
    <w:p>
      <w:pPr>
        <w:keepNext w:val="0"/>
        <w:keepLines w:val="0"/>
        <w:pageBreakBefore w:val="0"/>
        <w:widowControl w:val="0"/>
        <w:numPr>
          <w:ilvl w:val="0"/>
          <w:numId w:val="1"/>
        </w:numPr>
        <w:pBdr>
          <w:bottom w:val="single" w:color="FFFFFF" w:sz="4" w:space="15"/>
        </w:pBdr>
        <w:kinsoku/>
        <w:wordWrap/>
        <w:overflowPunct w:val="0"/>
        <w:topLinePunct w:val="0"/>
        <w:autoSpaceDE/>
        <w:autoSpaceDN/>
        <w:bidi w:val="0"/>
        <w:adjustRightInd/>
        <w:snapToGrid/>
        <w:spacing w:after="0" w:line="520" w:lineRule="exact"/>
        <w:ind w:firstLine="640" w:firstLineChars="200"/>
        <w:textAlignment w:val="auto"/>
        <w:rPr>
          <w:rFonts w:hint="default" w:ascii="黑体" w:hAnsi="黑体" w:eastAsia="黑体" w:cs="楷体"/>
          <w:b w:val="0"/>
          <w:bCs/>
          <w:color w:val="auto"/>
          <w:sz w:val="32"/>
          <w:szCs w:val="32"/>
          <w:lang w:val="en-US"/>
        </w:rPr>
      </w:pPr>
      <w:r>
        <w:rPr>
          <w:rFonts w:hint="eastAsia" w:ascii="黑体" w:hAnsi="黑体" w:eastAsia="黑体" w:cs="楷体"/>
          <w:b w:val="0"/>
          <w:bCs/>
          <w:color w:val="auto"/>
          <w:sz w:val="32"/>
          <w:szCs w:val="32"/>
        </w:rPr>
        <w:t>资金</w:t>
      </w:r>
      <w:r>
        <w:rPr>
          <w:rFonts w:hint="eastAsia" w:ascii="黑体" w:hAnsi="黑体" w:eastAsia="黑体" w:cs="楷体"/>
          <w:b w:val="0"/>
          <w:bCs/>
          <w:color w:val="auto"/>
          <w:sz w:val="32"/>
          <w:szCs w:val="32"/>
          <w:lang w:val="en-US" w:eastAsia="zh-CN"/>
        </w:rPr>
        <w:t>拨付情况</w:t>
      </w:r>
    </w:p>
    <w:p>
      <w:pPr>
        <w:keepNext w:val="0"/>
        <w:keepLines w:val="0"/>
        <w:pageBreakBefore w:val="0"/>
        <w:widowControl w:val="0"/>
        <w:numPr>
          <w:ilvl w:val="0"/>
          <w:numId w:val="0"/>
        </w:numPr>
        <w:pBdr>
          <w:bottom w:val="single" w:color="FFFFFF" w:sz="4" w:space="15"/>
        </w:pBdr>
        <w:kinsoku/>
        <w:wordWrap/>
        <w:overflowPunct w:val="0"/>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项目实施过程中的</w:t>
      </w:r>
      <w:r>
        <w:rPr>
          <w:rFonts w:hint="eastAsia" w:ascii="仿宋_GB2312" w:hAnsi="仿宋_GB2312" w:eastAsia="仿宋_GB2312" w:cs="仿宋_GB2312"/>
          <w:color w:val="auto"/>
          <w:sz w:val="32"/>
          <w:szCs w:val="32"/>
          <w:lang w:val="en-US" w:eastAsia="zh-CN"/>
        </w:rPr>
        <w:t>魔芋产业</w:t>
      </w:r>
      <w:r>
        <w:rPr>
          <w:rFonts w:hint="eastAsia" w:ascii="仿宋_GB2312" w:hAnsi="仿宋_GB2312" w:eastAsia="仿宋_GB2312" w:cs="仿宋_GB2312"/>
          <w:b w:val="0"/>
          <w:bCs/>
          <w:color w:val="auto"/>
          <w:sz w:val="32"/>
          <w:szCs w:val="32"/>
          <w:lang w:eastAsia="zh-CN"/>
        </w:rPr>
        <w:t>脱贫户、监测户新发展</w:t>
      </w:r>
      <w:r>
        <w:rPr>
          <w:rFonts w:hint="eastAsia" w:ascii="仿宋_GB2312" w:hAnsi="仿宋_GB2312" w:eastAsia="仿宋_GB2312" w:cs="仿宋_GB2312"/>
          <w:b w:val="0"/>
          <w:bCs/>
          <w:color w:val="auto"/>
          <w:sz w:val="32"/>
          <w:szCs w:val="32"/>
          <w:lang w:val="en-US" w:eastAsia="zh-CN"/>
        </w:rPr>
        <w:t>魔芋</w:t>
      </w:r>
      <w:r>
        <w:rPr>
          <w:rFonts w:hint="eastAsia" w:ascii="仿宋_GB2312" w:hAnsi="仿宋_GB2312" w:eastAsia="仿宋_GB2312" w:cs="仿宋_GB2312"/>
          <w:b w:val="0"/>
          <w:bCs/>
          <w:color w:val="auto"/>
          <w:sz w:val="32"/>
          <w:szCs w:val="32"/>
          <w:lang w:eastAsia="zh-CN"/>
        </w:rPr>
        <w:t>种植</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通过惠农一卡通进行了兑付，</w:t>
      </w:r>
      <w:r>
        <w:rPr>
          <w:rFonts w:hint="eastAsia" w:ascii="仿宋_GB2312" w:hAnsi="仿宋_GB2312" w:eastAsia="仿宋_GB2312" w:cs="仿宋_GB2312"/>
          <w:color w:val="auto"/>
          <w:sz w:val="32"/>
          <w:szCs w:val="32"/>
          <w:lang w:val="en-US" w:eastAsia="zh-CN"/>
        </w:rPr>
        <w:t>经营主体项目中2023年蚕种集中催青补助项目、食用菌产业经营主体出口创汇补贴项目、魔芋产业经营主体品牌创建项目补助</w:t>
      </w:r>
      <w:r>
        <w:rPr>
          <w:rFonts w:hint="eastAsia" w:ascii="仿宋_GB2312" w:hAnsi="仿宋_GB2312" w:eastAsia="仿宋_GB2312" w:cs="仿宋_GB2312"/>
          <w:b w:val="0"/>
          <w:bCs/>
          <w:color w:val="auto"/>
          <w:sz w:val="32"/>
          <w:szCs w:val="32"/>
          <w:lang w:eastAsia="zh-CN"/>
        </w:rPr>
        <w:t>资金直接</w:t>
      </w:r>
      <w:r>
        <w:rPr>
          <w:rFonts w:hint="eastAsia" w:ascii="仿宋_GB2312" w:hAnsi="仿宋_GB2312" w:eastAsia="仿宋_GB2312" w:cs="仿宋_GB2312"/>
          <w:b w:val="0"/>
          <w:bCs/>
          <w:color w:val="auto"/>
          <w:sz w:val="32"/>
          <w:szCs w:val="32"/>
          <w:lang w:val="en-US" w:eastAsia="zh-CN"/>
        </w:rPr>
        <w:t>由县特产中心</w:t>
      </w:r>
      <w:r>
        <w:rPr>
          <w:rFonts w:hint="eastAsia" w:ascii="仿宋_GB2312" w:hAnsi="仿宋_GB2312" w:eastAsia="仿宋_GB2312" w:cs="仿宋_GB2312"/>
          <w:b w:val="0"/>
          <w:bCs/>
          <w:color w:val="auto"/>
          <w:sz w:val="32"/>
          <w:szCs w:val="32"/>
          <w:lang w:eastAsia="zh-CN"/>
        </w:rPr>
        <w:t>拨付到产业经营主体对公帐户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其余产业项目资金由中心直接拨付相关镇（街道）。</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拨付</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2300万</w:t>
      </w:r>
      <w:r>
        <w:rPr>
          <w:rFonts w:hint="eastAsia" w:ascii="仿宋_GB2312" w:hAnsi="仿宋_GB2312" w:eastAsia="仿宋_GB2312" w:cs="仿宋_GB2312"/>
          <w:color w:val="auto"/>
          <w:sz w:val="32"/>
          <w:szCs w:val="32"/>
        </w:rPr>
        <w:t>元，占计划投资的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%，占到位资金</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%。分项目</w:t>
      </w:r>
      <w:r>
        <w:rPr>
          <w:rFonts w:hint="eastAsia" w:ascii="仿宋_GB2312" w:hAnsi="仿宋_GB2312" w:eastAsia="仿宋_GB2312" w:cs="仿宋_GB2312"/>
          <w:color w:val="auto"/>
          <w:sz w:val="32"/>
          <w:szCs w:val="32"/>
          <w:lang w:val="en-US" w:eastAsia="zh-CN"/>
        </w:rPr>
        <w:t>拨付</w:t>
      </w:r>
      <w:r>
        <w:rPr>
          <w:rFonts w:hint="eastAsia" w:ascii="仿宋_GB2312" w:hAnsi="仿宋_GB2312" w:eastAsia="仿宋_GB2312" w:cs="仿宋_GB2312"/>
          <w:color w:val="auto"/>
          <w:sz w:val="32"/>
          <w:szCs w:val="32"/>
        </w:rPr>
        <w:t>如下：</w:t>
      </w:r>
    </w:p>
    <w:p>
      <w:pPr>
        <w:keepNext w:val="0"/>
        <w:keepLines w:val="0"/>
        <w:pageBreakBefore w:val="0"/>
        <w:widowControl w:val="0"/>
        <w:numPr>
          <w:ilvl w:val="0"/>
          <w:numId w:val="0"/>
        </w:numPr>
        <w:pBdr>
          <w:bottom w:val="single" w:color="FFFFFF" w:sz="4" w:space="15"/>
        </w:pBdr>
        <w:kinsoku/>
        <w:wordWrap/>
        <w:overflowPunct w:val="0"/>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b w:val="0"/>
          <w:bCs/>
          <w:color w:val="auto"/>
          <w:sz w:val="32"/>
          <w:szCs w:val="32"/>
          <w:lang w:val="en-US" w:eastAsia="zh-CN"/>
        </w:rPr>
        <w:t>1.由中心直接拨付到户补助资金：</w:t>
      </w:r>
      <w:r>
        <w:rPr>
          <w:rFonts w:hint="eastAsia" w:ascii="楷体" w:hAnsi="楷体" w:eastAsia="楷体"/>
          <w:b w:val="0"/>
          <w:bCs/>
          <w:color w:val="auto"/>
          <w:sz w:val="32"/>
          <w:szCs w:val="32"/>
          <w:lang w:eastAsia="zh-CN"/>
        </w:rPr>
        <w:t>脱贫户、监测户新发展</w:t>
      </w:r>
      <w:r>
        <w:rPr>
          <w:rFonts w:hint="eastAsia" w:ascii="楷体" w:hAnsi="楷体" w:eastAsia="楷体"/>
          <w:b w:val="0"/>
          <w:bCs/>
          <w:color w:val="auto"/>
          <w:sz w:val="32"/>
          <w:szCs w:val="32"/>
          <w:lang w:val="en-US" w:eastAsia="zh-CN"/>
        </w:rPr>
        <w:t>魔芋</w:t>
      </w:r>
      <w:r>
        <w:rPr>
          <w:rFonts w:hint="eastAsia" w:ascii="楷体" w:hAnsi="楷体" w:eastAsia="楷体"/>
          <w:b w:val="0"/>
          <w:bCs/>
          <w:color w:val="auto"/>
          <w:sz w:val="32"/>
          <w:szCs w:val="32"/>
          <w:lang w:eastAsia="zh-CN"/>
        </w:rPr>
        <w:t>种植。</w:t>
      </w:r>
      <w:r>
        <w:rPr>
          <w:rFonts w:hint="eastAsia" w:ascii="仿宋_GB2312" w:hAnsi="仿宋_GB2312" w:eastAsia="仿宋_GB2312" w:cs="仿宋_GB2312"/>
          <w:color w:val="auto"/>
          <w:sz w:val="32"/>
          <w:szCs w:val="32"/>
          <w:highlight w:val="none"/>
          <w:lang w:val="en-US" w:eastAsia="zh-CN"/>
        </w:rPr>
        <w:t>补助资金</w:t>
      </w:r>
      <w:r>
        <w:rPr>
          <w:rFonts w:hint="eastAsia" w:ascii="仿宋_GB2312" w:hAnsi="仿宋_GB2312" w:eastAsia="仿宋_GB2312" w:cs="仿宋_GB2312"/>
          <w:b w:val="0"/>
          <w:bCs/>
          <w:color w:val="auto"/>
          <w:sz w:val="32"/>
          <w:szCs w:val="32"/>
          <w:highlight w:val="none"/>
          <w:lang w:eastAsia="zh-CN"/>
        </w:rPr>
        <w:t>共计</w:t>
      </w:r>
      <w:r>
        <w:rPr>
          <w:rFonts w:hint="eastAsia" w:ascii="仿宋_GB2312" w:hAnsi="仿宋_GB2312" w:eastAsia="仿宋_GB2312" w:cs="仿宋_GB2312"/>
          <w:b w:val="0"/>
          <w:bCs/>
          <w:color w:val="auto"/>
          <w:sz w:val="32"/>
          <w:szCs w:val="32"/>
          <w:highlight w:val="none"/>
          <w:lang w:val="en-US" w:eastAsia="zh-CN"/>
        </w:rPr>
        <w:t>162.775万元，占魔芋产业项目计划200万元的81.4%。</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lang w:eastAsia="zh-CN"/>
        </w:rPr>
        <w:t>镇安</w:t>
      </w:r>
      <w:r>
        <w:rPr>
          <w:rFonts w:hint="eastAsia" w:ascii="仿宋_GB2312" w:hAnsi="仿宋_GB2312" w:eastAsia="仿宋_GB2312" w:cs="仿宋_GB2312"/>
          <w:color w:val="auto"/>
          <w:sz w:val="32"/>
          <w:szCs w:val="32"/>
          <w:lang w:val="en-US" w:eastAsia="zh-CN"/>
        </w:rPr>
        <w:t>县特色产业发展中心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val="en-US" w:eastAsia="zh-CN"/>
        </w:rPr>
        <w:t>拨付2023年财政衔接推进乡村振兴魔芋产业补助资金的函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特函</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）文件，通过惠农一卡通</w:t>
      </w:r>
      <w:r>
        <w:rPr>
          <w:rFonts w:hint="eastAsia" w:ascii="仿宋_GB2312" w:hAnsi="仿宋_GB2312" w:eastAsia="仿宋_GB2312" w:cs="仿宋_GB2312"/>
          <w:color w:val="auto"/>
          <w:sz w:val="32"/>
          <w:szCs w:val="32"/>
        </w:rPr>
        <w:t>兑现中药材种植补助资金</w:t>
      </w:r>
      <w:r>
        <w:rPr>
          <w:rFonts w:hint="eastAsia" w:ascii="仿宋_GB2312" w:hAnsi="仿宋_GB2312" w:eastAsia="仿宋_GB2312" w:cs="仿宋_GB2312"/>
          <w:color w:val="auto"/>
          <w:sz w:val="32"/>
          <w:szCs w:val="32"/>
          <w:lang w:val="en-US" w:eastAsia="zh-CN"/>
        </w:rPr>
        <w:t>162.775</w:t>
      </w:r>
      <w:r>
        <w:rPr>
          <w:rFonts w:hint="eastAsia" w:ascii="仿宋_GB2312" w:hAnsi="仿宋_GB2312" w:eastAsia="仿宋_GB2312" w:cs="仿宋_GB2312"/>
          <w:color w:val="auto"/>
          <w:sz w:val="32"/>
          <w:szCs w:val="32"/>
        </w:rPr>
        <w:t>元。其中：永乐街道办事处</w:t>
      </w:r>
      <w:r>
        <w:rPr>
          <w:rFonts w:hint="eastAsia" w:ascii="仿宋_GB2312" w:hAnsi="仿宋_GB2312" w:eastAsia="仿宋_GB2312" w:cs="仿宋_GB2312"/>
          <w:color w:val="auto"/>
          <w:sz w:val="32"/>
          <w:szCs w:val="32"/>
          <w:lang w:val="en-US" w:eastAsia="zh-CN"/>
        </w:rPr>
        <w:t>13.795万</w:t>
      </w:r>
      <w:r>
        <w:rPr>
          <w:rFonts w:hint="eastAsia" w:ascii="仿宋_GB2312" w:hAnsi="仿宋_GB2312" w:eastAsia="仿宋_GB2312" w:cs="仿宋_GB2312"/>
          <w:color w:val="auto"/>
          <w:sz w:val="32"/>
          <w:szCs w:val="32"/>
        </w:rPr>
        <w:t>元、米粮镇</w:t>
      </w:r>
      <w:r>
        <w:rPr>
          <w:rFonts w:hint="eastAsia" w:ascii="仿宋_GB2312" w:hAnsi="仿宋_GB2312" w:eastAsia="仿宋_GB2312" w:cs="仿宋_GB2312"/>
          <w:color w:val="auto"/>
          <w:sz w:val="32"/>
          <w:szCs w:val="32"/>
          <w:lang w:val="en-US" w:eastAsia="zh-CN"/>
        </w:rPr>
        <w:t>17.47万</w:t>
      </w:r>
      <w:r>
        <w:rPr>
          <w:rFonts w:hint="eastAsia" w:ascii="仿宋_GB2312" w:hAnsi="仿宋_GB2312" w:eastAsia="仿宋_GB2312" w:cs="仿宋_GB2312"/>
          <w:color w:val="auto"/>
          <w:sz w:val="32"/>
          <w:szCs w:val="32"/>
        </w:rPr>
        <w:t>元、青铜关镇</w:t>
      </w:r>
      <w:r>
        <w:rPr>
          <w:rFonts w:hint="eastAsia" w:ascii="仿宋_GB2312" w:hAnsi="仿宋_GB2312" w:eastAsia="仿宋_GB2312" w:cs="仿宋_GB2312"/>
          <w:color w:val="auto"/>
          <w:sz w:val="32"/>
          <w:szCs w:val="32"/>
          <w:lang w:val="en-US" w:eastAsia="zh-CN"/>
        </w:rPr>
        <w:t>10万</w:t>
      </w:r>
      <w:r>
        <w:rPr>
          <w:rFonts w:hint="eastAsia" w:ascii="仿宋_GB2312" w:hAnsi="仿宋_GB2312" w:eastAsia="仿宋_GB2312" w:cs="仿宋_GB2312"/>
          <w:color w:val="auto"/>
          <w:sz w:val="32"/>
          <w:szCs w:val="32"/>
        </w:rPr>
        <w:t>元、茅坪回族镇</w:t>
      </w:r>
      <w:r>
        <w:rPr>
          <w:rFonts w:hint="eastAsia" w:ascii="仿宋_GB2312" w:hAnsi="仿宋_GB2312" w:eastAsia="仿宋_GB2312" w:cs="仿宋_GB2312"/>
          <w:color w:val="auto"/>
          <w:sz w:val="32"/>
          <w:szCs w:val="32"/>
          <w:lang w:val="en-US" w:eastAsia="zh-CN"/>
        </w:rPr>
        <w:t>5万</w:t>
      </w:r>
      <w:r>
        <w:rPr>
          <w:rFonts w:hint="eastAsia" w:ascii="仿宋_GB2312" w:hAnsi="仿宋_GB2312" w:eastAsia="仿宋_GB2312" w:cs="仿宋_GB2312"/>
          <w:color w:val="auto"/>
          <w:sz w:val="32"/>
          <w:szCs w:val="32"/>
        </w:rPr>
        <w:t>元、西口回族镇</w:t>
      </w:r>
      <w:r>
        <w:rPr>
          <w:rFonts w:hint="eastAsia" w:ascii="仿宋_GB2312" w:hAnsi="仿宋_GB2312" w:eastAsia="仿宋_GB2312" w:cs="仿宋_GB2312"/>
          <w:color w:val="auto"/>
          <w:sz w:val="32"/>
          <w:szCs w:val="32"/>
          <w:lang w:val="en-US" w:eastAsia="zh-CN"/>
        </w:rPr>
        <w:t>10.37万</w:t>
      </w:r>
      <w:r>
        <w:rPr>
          <w:rFonts w:hint="eastAsia" w:ascii="仿宋_GB2312" w:hAnsi="仿宋_GB2312" w:eastAsia="仿宋_GB2312" w:cs="仿宋_GB2312"/>
          <w:color w:val="auto"/>
          <w:sz w:val="32"/>
          <w:szCs w:val="32"/>
        </w:rPr>
        <w:t>元、云盖寺镇</w:t>
      </w:r>
      <w:r>
        <w:rPr>
          <w:rFonts w:hint="eastAsia" w:ascii="仿宋_GB2312" w:hAnsi="仿宋_GB2312" w:eastAsia="仿宋_GB2312" w:cs="仿宋_GB2312"/>
          <w:color w:val="auto"/>
          <w:sz w:val="32"/>
          <w:szCs w:val="32"/>
          <w:lang w:val="en-US" w:eastAsia="zh-CN"/>
        </w:rPr>
        <w:t>2.575万</w:t>
      </w:r>
      <w:r>
        <w:rPr>
          <w:rFonts w:hint="eastAsia" w:ascii="仿宋_GB2312" w:hAnsi="仿宋_GB2312" w:eastAsia="仿宋_GB2312" w:cs="仿宋_GB2312"/>
          <w:color w:val="auto"/>
          <w:sz w:val="32"/>
          <w:szCs w:val="32"/>
        </w:rPr>
        <w:t>元、大坪镇</w:t>
      </w:r>
      <w:r>
        <w:rPr>
          <w:rFonts w:hint="eastAsia" w:ascii="仿宋_GB2312" w:hAnsi="仿宋_GB2312" w:eastAsia="仿宋_GB2312" w:cs="仿宋_GB2312"/>
          <w:color w:val="auto"/>
          <w:sz w:val="32"/>
          <w:szCs w:val="32"/>
          <w:lang w:val="en-US" w:eastAsia="zh-CN"/>
        </w:rPr>
        <w:t>1.555万</w:t>
      </w:r>
      <w:r>
        <w:rPr>
          <w:rFonts w:hint="eastAsia" w:ascii="仿宋_GB2312" w:hAnsi="仿宋_GB2312" w:eastAsia="仿宋_GB2312" w:cs="仿宋_GB2312"/>
          <w:color w:val="auto"/>
          <w:sz w:val="32"/>
          <w:szCs w:val="32"/>
        </w:rPr>
        <w:t>元、铁厂镇</w:t>
      </w:r>
      <w:r>
        <w:rPr>
          <w:rFonts w:hint="eastAsia" w:ascii="仿宋_GB2312" w:hAnsi="仿宋_GB2312" w:eastAsia="仿宋_GB2312" w:cs="仿宋_GB2312"/>
          <w:color w:val="auto"/>
          <w:sz w:val="32"/>
          <w:szCs w:val="32"/>
          <w:lang w:val="en-US" w:eastAsia="zh-CN"/>
        </w:rPr>
        <w:t>4.62万</w:t>
      </w:r>
      <w:r>
        <w:rPr>
          <w:rFonts w:hint="eastAsia" w:ascii="仿宋_GB2312" w:hAnsi="仿宋_GB2312" w:eastAsia="仿宋_GB2312" w:cs="仿宋_GB2312"/>
          <w:color w:val="auto"/>
          <w:sz w:val="32"/>
          <w:szCs w:val="32"/>
        </w:rPr>
        <w:t>元、达仁镇</w:t>
      </w:r>
      <w:r>
        <w:rPr>
          <w:rFonts w:hint="eastAsia" w:ascii="仿宋_GB2312" w:hAnsi="仿宋_GB2312" w:eastAsia="仿宋_GB2312" w:cs="仿宋_GB2312"/>
          <w:color w:val="auto"/>
          <w:sz w:val="32"/>
          <w:szCs w:val="32"/>
          <w:lang w:val="en-US" w:eastAsia="zh-CN"/>
        </w:rPr>
        <w:t>10万</w:t>
      </w:r>
      <w:r>
        <w:rPr>
          <w:rFonts w:hint="eastAsia" w:ascii="仿宋_GB2312" w:hAnsi="仿宋_GB2312" w:eastAsia="仿宋_GB2312" w:cs="仿宋_GB2312"/>
          <w:color w:val="auto"/>
          <w:sz w:val="32"/>
          <w:szCs w:val="32"/>
        </w:rPr>
        <w:t>元、高峰镇</w:t>
      </w:r>
      <w:r>
        <w:rPr>
          <w:rFonts w:hint="eastAsia" w:ascii="仿宋_GB2312" w:hAnsi="仿宋_GB2312" w:eastAsia="仿宋_GB2312" w:cs="仿宋_GB2312"/>
          <w:color w:val="auto"/>
          <w:sz w:val="32"/>
          <w:szCs w:val="32"/>
          <w:lang w:val="en-US" w:eastAsia="zh-CN"/>
        </w:rPr>
        <w:t>7.5万</w:t>
      </w:r>
      <w:r>
        <w:rPr>
          <w:rFonts w:hint="eastAsia" w:ascii="仿宋_GB2312" w:hAnsi="仿宋_GB2312" w:eastAsia="仿宋_GB2312" w:cs="仿宋_GB2312"/>
          <w:color w:val="auto"/>
          <w:sz w:val="32"/>
          <w:szCs w:val="32"/>
        </w:rPr>
        <w:t>元、回龙镇</w:t>
      </w:r>
      <w:r>
        <w:rPr>
          <w:rFonts w:hint="eastAsia" w:ascii="仿宋_GB2312" w:hAnsi="仿宋_GB2312" w:eastAsia="仿宋_GB2312" w:cs="仿宋_GB2312"/>
          <w:color w:val="auto"/>
          <w:sz w:val="32"/>
          <w:szCs w:val="32"/>
          <w:lang w:val="en-US" w:eastAsia="zh-CN"/>
        </w:rPr>
        <w:t>5.61万</w:t>
      </w:r>
      <w:r>
        <w:rPr>
          <w:rFonts w:hint="eastAsia" w:ascii="仿宋_GB2312" w:hAnsi="仿宋_GB2312" w:eastAsia="仿宋_GB2312" w:cs="仿宋_GB2312"/>
          <w:color w:val="auto"/>
          <w:sz w:val="32"/>
          <w:szCs w:val="32"/>
        </w:rPr>
        <w:t>元、柴坪镇</w:t>
      </w:r>
      <w:r>
        <w:rPr>
          <w:rFonts w:hint="eastAsia" w:ascii="仿宋_GB2312" w:hAnsi="仿宋_GB2312" w:eastAsia="仿宋_GB2312" w:cs="仿宋_GB2312"/>
          <w:color w:val="auto"/>
          <w:sz w:val="32"/>
          <w:szCs w:val="32"/>
          <w:lang w:val="en-US" w:eastAsia="zh-CN"/>
        </w:rPr>
        <w:t>16.78万</w:t>
      </w:r>
      <w:r>
        <w:rPr>
          <w:rFonts w:hint="eastAsia" w:ascii="仿宋_GB2312" w:hAnsi="仿宋_GB2312" w:eastAsia="仿宋_GB2312" w:cs="仿宋_GB2312"/>
          <w:color w:val="auto"/>
          <w:sz w:val="32"/>
          <w:szCs w:val="32"/>
        </w:rPr>
        <w:t>元、木王镇</w:t>
      </w:r>
      <w:r>
        <w:rPr>
          <w:rFonts w:hint="eastAsia" w:ascii="仿宋_GB2312" w:hAnsi="仿宋_GB2312" w:eastAsia="仿宋_GB2312" w:cs="仿宋_GB2312"/>
          <w:color w:val="auto"/>
          <w:sz w:val="32"/>
          <w:szCs w:val="32"/>
          <w:lang w:val="en-US" w:eastAsia="zh-CN"/>
        </w:rPr>
        <w:t>25万</w:t>
      </w:r>
      <w:r>
        <w:rPr>
          <w:rFonts w:hint="eastAsia" w:ascii="仿宋_GB2312" w:hAnsi="仿宋_GB2312" w:eastAsia="仿宋_GB2312" w:cs="仿宋_GB2312"/>
          <w:color w:val="auto"/>
          <w:sz w:val="32"/>
          <w:szCs w:val="32"/>
        </w:rPr>
        <w:t>元、月河镇</w:t>
      </w:r>
      <w:r>
        <w:rPr>
          <w:rFonts w:hint="eastAsia" w:ascii="仿宋_GB2312" w:hAnsi="仿宋_GB2312" w:eastAsia="仿宋_GB2312" w:cs="仿宋_GB2312"/>
          <w:color w:val="auto"/>
          <w:sz w:val="32"/>
          <w:szCs w:val="32"/>
          <w:lang w:val="en-US" w:eastAsia="zh-CN"/>
        </w:rPr>
        <w:t>15万</w:t>
      </w:r>
      <w:r>
        <w:rPr>
          <w:rFonts w:hint="eastAsia" w:ascii="仿宋_GB2312" w:hAnsi="仿宋_GB2312" w:eastAsia="仿宋_GB2312" w:cs="仿宋_GB2312"/>
          <w:color w:val="auto"/>
          <w:sz w:val="32"/>
          <w:szCs w:val="32"/>
        </w:rPr>
        <w:t>元、庙沟镇</w:t>
      </w:r>
      <w:r>
        <w:rPr>
          <w:rFonts w:hint="eastAsia" w:ascii="仿宋_GB2312" w:hAnsi="仿宋_GB2312" w:eastAsia="仿宋_GB2312" w:cs="仿宋_GB2312"/>
          <w:color w:val="auto"/>
          <w:sz w:val="32"/>
          <w:szCs w:val="32"/>
          <w:lang w:val="en-US" w:eastAsia="zh-CN"/>
        </w:rPr>
        <w:t>17.5万</w:t>
      </w:r>
      <w:r>
        <w:rPr>
          <w:rFonts w:hint="eastAsia" w:ascii="仿宋_GB2312" w:hAnsi="仿宋_GB2312" w:eastAsia="仿宋_GB2312" w:cs="仿宋_GB2312"/>
          <w:color w:val="auto"/>
          <w:sz w:val="32"/>
          <w:szCs w:val="32"/>
        </w:rPr>
        <w:t>元。</w:t>
      </w:r>
    </w:p>
    <w:p>
      <w:pPr>
        <w:keepNext w:val="0"/>
        <w:keepLines w:val="0"/>
        <w:pageBreakBefore w:val="0"/>
        <w:widowControl w:val="0"/>
        <w:numPr>
          <w:ilvl w:val="0"/>
          <w:numId w:val="0"/>
        </w:numPr>
        <w:pBdr>
          <w:bottom w:val="single" w:color="FFFFFF" w:sz="4" w:space="15"/>
        </w:pBdr>
        <w:kinsoku/>
        <w:wordWrap/>
        <w:overflowPunct w:val="0"/>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楷体" w:hAnsi="楷体" w:eastAsia="楷体"/>
          <w:b w:val="0"/>
          <w:bCs/>
          <w:color w:val="auto"/>
          <w:sz w:val="32"/>
          <w:szCs w:val="32"/>
          <w:lang w:val="en-US" w:eastAsia="zh-CN"/>
        </w:rPr>
        <w:t>2.由中心直接拨付到</w:t>
      </w:r>
      <w:r>
        <w:rPr>
          <w:rFonts w:hint="eastAsia" w:ascii="楷体" w:hAnsi="楷体" w:eastAsia="楷体"/>
          <w:b w:val="0"/>
          <w:bCs/>
          <w:color w:val="auto"/>
          <w:sz w:val="32"/>
          <w:szCs w:val="32"/>
          <w:lang w:eastAsia="zh-CN"/>
        </w:rPr>
        <w:t>经营主体</w:t>
      </w:r>
      <w:r>
        <w:rPr>
          <w:rFonts w:hint="eastAsia" w:ascii="楷体" w:hAnsi="楷体" w:eastAsia="楷体"/>
          <w:b w:val="0"/>
          <w:bCs/>
          <w:color w:val="auto"/>
          <w:sz w:val="32"/>
          <w:szCs w:val="32"/>
          <w:lang w:val="en-US" w:eastAsia="zh-CN"/>
        </w:rPr>
        <w:t>资金</w:t>
      </w:r>
      <w:r>
        <w:rPr>
          <w:rFonts w:hint="eastAsia" w:ascii="楷体" w:hAnsi="楷体" w:eastAsia="楷体"/>
          <w:b w:val="0"/>
          <w:bCs/>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补助资金</w:t>
      </w:r>
      <w:r>
        <w:rPr>
          <w:rFonts w:hint="eastAsia" w:ascii="仿宋_GB2312" w:hAnsi="仿宋_GB2312" w:eastAsia="仿宋_GB2312" w:cs="仿宋_GB2312"/>
          <w:b w:val="0"/>
          <w:bCs/>
          <w:color w:val="auto"/>
          <w:sz w:val="32"/>
          <w:szCs w:val="32"/>
          <w:highlight w:val="none"/>
          <w:lang w:eastAsia="zh-CN"/>
        </w:rPr>
        <w:t>共计</w:t>
      </w:r>
      <w:r>
        <w:rPr>
          <w:rFonts w:hint="eastAsia" w:ascii="仿宋_GB2312" w:hAnsi="仿宋_GB2312" w:eastAsia="仿宋_GB2312" w:cs="仿宋_GB2312"/>
          <w:b w:val="0"/>
          <w:bCs/>
          <w:color w:val="auto"/>
          <w:sz w:val="32"/>
          <w:szCs w:val="32"/>
          <w:highlight w:val="none"/>
          <w:lang w:val="en-US" w:eastAsia="zh-CN"/>
        </w:rPr>
        <w:t>41.877元，其中拨付</w:t>
      </w:r>
      <w:r>
        <w:rPr>
          <w:rFonts w:hint="eastAsia" w:ascii="仿宋_GB2312" w:hAnsi="仿宋_GB2312" w:eastAsia="仿宋_GB2312" w:cs="仿宋_GB2312"/>
          <w:color w:val="auto"/>
          <w:sz w:val="32"/>
          <w:szCs w:val="32"/>
          <w:highlight w:val="none"/>
          <w:lang w:val="en-US" w:eastAsia="zh-CN"/>
        </w:rPr>
        <w:t>陕西镇安百盛茧丝绸有限公司20</w:t>
      </w:r>
      <w:r>
        <w:rPr>
          <w:rFonts w:hint="eastAsia" w:ascii="仿宋_GB2312" w:hAnsi="仿宋_GB2312" w:eastAsia="仿宋_GB2312" w:cs="仿宋_GB2312"/>
          <w:color w:val="auto"/>
          <w:sz w:val="32"/>
          <w:szCs w:val="32"/>
          <w:lang w:val="en-US" w:eastAsia="zh-CN"/>
        </w:rPr>
        <w:t>23年蚕种集中催青补助项目资金14.72万元，</w:t>
      </w:r>
      <w:r>
        <w:rPr>
          <w:rFonts w:hint="eastAsia" w:ascii="仿宋_GB2312" w:hAnsi="仿宋_GB2312" w:eastAsia="仿宋_GB2312" w:cs="仿宋_GB2312"/>
          <w:color w:val="auto"/>
          <w:sz w:val="32"/>
          <w:szCs w:val="32"/>
          <w:highlight w:val="none"/>
          <w:lang w:val="en-US" w:eastAsia="zh-CN"/>
        </w:rPr>
        <w:t>陕西永田农业发展有限公司</w:t>
      </w:r>
      <w:r>
        <w:rPr>
          <w:rFonts w:hint="eastAsia" w:ascii="仿宋_GB2312" w:hAnsi="仿宋_GB2312" w:eastAsia="仿宋_GB2312" w:cs="仿宋_GB2312"/>
          <w:color w:val="auto"/>
          <w:sz w:val="32"/>
          <w:szCs w:val="32"/>
          <w:lang w:val="en-US" w:eastAsia="zh-CN"/>
        </w:rPr>
        <w:t>食用菌产业经营主体出口创汇补贴项目资金17.1571万元，</w:t>
      </w:r>
      <w:r>
        <w:rPr>
          <w:rFonts w:hint="eastAsia" w:ascii="仿宋_GB2312" w:hAnsi="仿宋_GB2312" w:eastAsia="仿宋_GB2312" w:cs="仿宋_GB2312"/>
          <w:color w:val="auto"/>
          <w:sz w:val="32"/>
          <w:szCs w:val="32"/>
          <w:highlight w:val="none"/>
          <w:lang w:val="en-US" w:eastAsia="zh-CN"/>
        </w:rPr>
        <w:t>镇安雪樱花魔芋制品有限公司魔芋产业经营主体品牌创建（有机认证）项目</w:t>
      </w:r>
      <w:r>
        <w:rPr>
          <w:rFonts w:hint="eastAsia" w:ascii="仿宋_GB2312" w:hAnsi="仿宋_GB2312" w:eastAsia="仿宋_GB2312" w:cs="仿宋_GB2312"/>
          <w:color w:val="auto"/>
          <w:sz w:val="32"/>
          <w:szCs w:val="32"/>
          <w:lang w:val="en-US" w:eastAsia="zh-CN"/>
        </w:rPr>
        <w:t>补助</w:t>
      </w:r>
      <w:r>
        <w:rPr>
          <w:rFonts w:hint="eastAsia" w:ascii="仿宋_GB2312" w:hAnsi="仿宋_GB2312" w:eastAsia="仿宋_GB2312" w:cs="仿宋_GB2312"/>
          <w:b w:val="0"/>
          <w:bCs/>
          <w:color w:val="auto"/>
          <w:sz w:val="32"/>
          <w:szCs w:val="32"/>
          <w:lang w:eastAsia="zh-CN"/>
        </w:rPr>
        <w:t>资金</w:t>
      </w:r>
      <w:r>
        <w:rPr>
          <w:rFonts w:hint="eastAsia" w:ascii="仿宋_GB2312" w:hAnsi="仿宋_GB2312" w:eastAsia="仿宋_GB2312" w:cs="仿宋_GB2312"/>
          <w:b w:val="0"/>
          <w:bCs/>
          <w:color w:val="auto"/>
          <w:sz w:val="32"/>
          <w:szCs w:val="32"/>
          <w:lang w:val="en-US" w:eastAsia="zh-CN"/>
        </w:rPr>
        <w:t>10万元。</w:t>
      </w:r>
    </w:p>
    <w:p>
      <w:pPr>
        <w:keepNext w:val="0"/>
        <w:keepLines w:val="0"/>
        <w:pageBreakBefore w:val="0"/>
        <w:widowControl w:val="0"/>
        <w:numPr>
          <w:ilvl w:val="0"/>
          <w:numId w:val="0"/>
        </w:numPr>
        <w:pBdr>
          <w:bottom w:val="single" w:color="FFFFFF" w:sz="4" w:space="15"/>
        </w:pBdr>
        <w:kinsoku/>
        <w:wordWrap/>
        <w:overflowPunct w:val="0"/>
        <w:topLinePunct w:val="0"/>
        <w:autoSpaceDE/>
        <w:autoSpaceDN/>
        <w:bidi w:val="0"/>
        <w:adjustRightInd/>
        <w:snapToGrid/>
        <w:spacing w:after="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3.</w:t>
      </w:r>
      <w:r>
        <w:rPr>
          <w:rFonts w:hint="eastAsia" w:ascii="楷体" w:hAnsi="楷体" w:eastAsia="楷体"/>
          <w:b w:val="0"/>
          <w:bCs/>
          <w:color w:val="auto"/>
          <w:sz w:val="32"/>
          <w:szCs w:val="32"/>
          <w:lang w:val="en-US" w:eastAsia="zh-CN"/>
        </w:rPr>
        <w:t>由中心直接拨付到镇（街道）资金。</w:t>
      </w:r>
      <w:r>
        <w:rPr>
          <w:rFonts w:hint="eastAsia" w:ascii="仿宋_GB2312" w:hAnsi="仿宋_GB2312" w:eastAsia="仿宋_GB2312" w:cs="仿宋_GB2312"/>
          <w:color w:val="auto"/>
          <w:sz w:val="32"/>
          <w:szCs w:val="32"/>
          <w:highlight w:val="none"/>
          <w:lang w:val="en-US" w:eastAsia="zh-CN"/>
        </w:rPr>
        <w:t>共拨付15个镇（街道）产业发展资金2095.3479万元。其中茶叶产业项目资金700万元，蚕桑产业项目资金285.28万元，烤烟产业项目资金600万元，魔芋产业项目资金27.225万元，食用菌产业发展项目资金482.8429万元。</w:t>
      </w: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 w:hAnsi="仿宋" w:eastAsia="仿宋" w:cs="仿宋"/>
          <w:color w:val="auto"/>
          <w:sz w:val="32"/>
          <w:szCs w:val="32"/>
          <w:lang w:val="en-US" w:eastAsia="zh-CN"/>
        </w:rPr>
      </w:pPr>
    </w:p>
    <w:p/>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
    <w:altName w:val="MS Gothic"/>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82DE9"/>
    <w:multiLevelType w:val="singleLevel"/>
    <w:tmpl w:val="0D882DE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N2YyNWNkMWU5ZGVjZGRjZGIyYWUwOTZkMmQxMjgifQ=="/>
  </w:docVars>
  <w:rsids>
    <w:rsidRoot w:val="552078E4"/>
    <w:rsid w:val="5520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方正小标宋简体" w:cs="Times New Roman"/>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2023-11-23T12:22:00Z</dcterms:created>
  <dc:creator>li863</dc:creator>
  <cp:lastModifiedBy>li863</cp:lastModifiedBy>
  <dcterms:modified xsi:type="dcterms:W3CDTF">2023-11-23T12:24:01Z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2C902A6CCF5348FD90AB9FBC93B2A4A3_11</vt:lpwstr>
  </property>
</Properties>
</file>