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DBB5B">
      <w:pPr>
        <w:jc w:val="distribute"/>
        <w:rPr>
          <w:rFonts w:eastAsia="方正小标宋简体"/>
          <w:bCs/>
          <w:color w:val="FF0000"/>
          <w:spacing w:val="-20"/>
          <w:w w:val="90"/>
          <w:sz w:val="96"/>
          <w:szCs w:val="96"/>
        </w:rPr>
      </w:pPr>
      <w:r>
        <w:rPr>
          <w:b/>
          <w:color w:val="FF0000"/>
          <w:w w:val="6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-334645</wp:posOffset>
                </wp:positionH>
                <wp:positionV relativeFrom="paragraph">
                  <wp:posOffset>894080</wp:posOffset>
                </wp:positionV>
                <wp:extent cx="6120130" cy="0"/>
                <wp:effectExtent l="12700" t="5080" r="10795" b="13970"/>
                <wp:wrapNone/>
                <wp:docPr id="6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flip:y;margin-left:-26.35pt;margin-top:70.4pt;height:0pt;width:481.9pt;z-index:251660288;mso-width-relative:page;mso-height-relative:page;" filled="f" stroked="t" coordsize="21600,21600" o:gfxdata="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bl15fYAAAACwEAAA8AAAAAAAAAAQAgAAAA&#10;IgAAAGRycy9kb3ducmV2LnhtbFBLAQIUABQAAAAIAIdO4kA5XmO40gEAAKoDAAAOAAAAAAAAAAEA&#10;IAAAACcBAABkcnMvZTJvRG9jLnhtbFBLBQYAAAAABgAGAFkBAABr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color w:val="FF0000"/>
          <w:w w:val="6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839470</wp:posOffset>
                </wp:positionV>
                <wp:extent cx="6120130" cy="0"/>
                <wp:effectExtent l="15240" t="15875" r="17780" b="12700"/>
                <wp:wrapNone/>
                <wp:docPr id="5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flip:y;margin-left:-26.65pt;margin-top:66.1pt;height:0pt;width:481.9pt;z-index:251659264;mso-width-relative:page;mso-height-relative:page;" filled="f" stroked="t" coordsize="21600,21600" o:gfxdata="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uNZNgNUAAAALAQAADwAAAAAAAAABACAAAAAiAAAA&#10;ZHJzL2Rvd25yZXYueG1sUEsBAhQAFAAAAAgAh07iQEujw+zRAQAAqgMAAA4AAAAAAAAAAQAgAAAA&#10;JAEAAGRycy9lMm9Eb2MueG1sUEsFBgAAAAAGAAYAWQEAAGc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小标宋简体"/>
          <w:bCs/>
          <w:color w:val="FF0000"/>
          <w:spacing w:val="-20"/>
          <w:w w:val="66"/>
          <w:sz w:val="96"/>
          <w:szCs w:val="96"/>
          <w:lang w:val="en-US" w:eastAsia="zh-CN"/>
        </w:rPr>
        <w:t>镇安县农业技术服务中心</w:t>
      </w:r>
      <w:r>
        <w:rPr>
          <w:rFonts w:eastAsia="方正小标宋简体"/>
          <w:bCs/>
          <w:color w:val="FF0000"/>
          <w:spacing w:val="-20"/>
          <w:w w:val="66"/>
          <w:sz w:val="96"/>
          <w:szCs w:val="96"/>
        </w:rPr>
        <w:t>文件</w:t>
      </w:r>
    </w:p>
    <w:p w14:paraId="5D33E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b/>
          <w:color w:val="FF0000"/>
          <w:sz w:val="28"/>
          <w:szCs w:val="28"/>
        </w:rPr>
      </w:pPr>
      <w:r>
        <w:rPr>
          <w:rFonts w:hint="eastAsia" w:eastAsia="仿宋"/>
          <w:sz w:val="32"/>
          <w:szCs w:val="32"/>
          <w:lang w:val="en-US" w:eastAsia="zh-CN"/>
        </w:rPr>
        <w:t>镇农技</w:t>
      </w:r>
      <w:r>
        <w:rPr>
          <w:rFonts w:eastAsia="仿宋"/>
          <w:sz w:val="32"/>
          <w:szCs w:val="32"/>
        </w:rPr>
        <w:t>函</w:t>
      </w:r>
      <w:r>
        <w:rPr>
          <w:rFonts w:hint="eastAsia" w:eastAsia="仿宋"/>
          <w:sz w:val="32"/>
          <w:szCs w:val="32"/>
          <w:lang w:val="en-US" w:eastAsia="zh-CN"/>
        </w:rPr>
        <w:t>〔</w:t>
      </w:r>
      <w:r>
        <w:rPr>
          <w:rFonts w:eastAsia="仿宋"/>
          <w:color w:val="000000"/>
          <w:sz w:val="32"/>
          <w:szCs w:val="32"/>
        </w:rPr>
        <w:t>20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25</w:t>
      </w:r>
      <w:r>
        <w:rPr>
          <w:rFonts w:eastAsia="仿宋"/>
          <w:color w:val="000000"/>
          <w:sz w:val="32"/>
          <w:szCs w:val="32"/>
        </w:rPr>
        <w:t>〕</w:t>
      </w:r>
      <w:r>
        <w:rPr>
          <w:rFonts w:hint="eastAsia" w:eastAsia="仿宋"/>
          <w:sz w:val="32"/>
          <w:szCs w:val="32"/>
          <w:lang w:val="en-US" w:eastAsia="zh-CN"/>
        </w:rPr>
        <w:t xml:space="preserve">  </w:t>
      </w:r>
      <w:r>
        <w:rPr>
          <w:rFonts w:eastAsia="仿宋"/>
          <w:sz w:val="32"/>
          <w:szCs w:val="32"/>
        </w:rPr>
        <w:t>号</w:t>
      </w:r>
    </w:p>
    <w:p w14:paraId="01978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304" w:beforeLines="100"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询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价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函</w:t>
      </w:r>
    </w:p>
    <w:p w14:paraId="7EDD3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根据镇安县农业农村局《关于印发镇安县2024年现代种业发展检测能力提升项目实施方案的通知》（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镇农发〔2024〕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）文件精神，现就检验检测设备升级与检验人员知识更新两项内容进行公开询价，欢迎符合资质的供应商参与报价。</w:t>
      </w:r>
    </w:p>
    <w:p w14:paraId="0C9DB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-6"/>
          <w:sz w:val="32"/>
          <w:szCs w:val="20"/>
          <w:lang w:eastAsia="zh-CN"/>
        </w:rPr>
      </w:pPr>
      <w:r>
        <w:rPr>
          <w:rFonts w:hint="eastAsia" w:ascii="黑体" w:hAnsi="黑体" w:eastAsia="黑体" w:cs="黑体"/>
          <w:spacing w:val="-6"/>
          <w:sz w:val="32"/>
          <w:szCs w:val="20"/>
        </w:rPr>
        <w:t>一、采购</w:t>
      </w:r>
      <w:r>
        <w:rPr>
          <w:rFonts w:hint="eastAsia" w:ascii="黑体" w:hAnsi="黑体" w:eastAsia="黑体" w:cs="黑体"/>
          <w:spacing w:val="-6"/>
          <w:sz w:val="32"/>
          <w:szCs w:val="20"/>
          <w:lang w:val="en-US" w:eastAsia="zh-CN"/>
        </w:rPr>
        <w:t>内容</w:t>
      </w:r>
    </w:p>
    <w:tbl>
      <w:tblPr>
        <w:tblStyle w:val="7"/>
        <w:tblW w:w="8710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2083"/>
        <w:gridCol w:w="2083"/>
        <w:gridCol w:w="1483"/>
        <w:gridCol w:w="1851"/>
      </w:tblGrid>
      <w:tr w14:paraId="08F06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FDB7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600E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采购内容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B2BA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型号或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技术参数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2A69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FE10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758D3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3AF8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检验检测</w:t>
            </w:r>
          </w:p>
          <w:p w14:paraId="36BCD65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设备升级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9632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横格式分样器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9943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HGG-II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74FA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6D285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1、运送至采购人指定地点；</w:t>
            </w:r>
          </w:p>
          <w:p w14:paraId="6B3ABA7A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2、报价含提供产品所发生的一切税费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（包括增值税）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等，不受市场价变化或实际工作量变化的影响。</w:t>
            </w:r>
          </w:p>
        </w:tc>
      </w:tr>
      <w:tr w14:paraId="62B1F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E974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CC9E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智能人工气候箱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9FB6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TP-R420C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8F4A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AA21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4480F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30B1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A7E4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种子净度工作台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F33A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TJD-1300PLUS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B60E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3F42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2F11A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C2C1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11B1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水份测定仪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207A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凯特PM8188A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A8C0A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2台</w:t>
            </w: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D361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6372D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68D7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1E86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称重数粒仪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6740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SLY-E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99066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4916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0A2AC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70AA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2832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红外线测量仪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6609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迈测D9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C0504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4台</w:t>
            </w: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C2EC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4476D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DF45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3898C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数据处理电脑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7B51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0F61F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2台</w:t>
            </w: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84F2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558F8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9D38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650FB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样品储存冰柜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AA5BA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200L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DBE27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FACC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0AA7B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29FD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269C4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空气调节器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EA8AD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1.5匹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AE331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5台</w:t>
            </w: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D579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4E123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7DB2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0CBBA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高精度温湿度记录仪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82285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E9EA0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DEEB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3434A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5F4C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B6467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发芽盒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FE6A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13*19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8F04B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1箱</w:t>
            </w: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14C9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15BE0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D4EC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8089F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发芽纸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A580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13*19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D81E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1箱</w:t>
            </w: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2B92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373B0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B65F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881D3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谷物选筛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6BAC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3FFCD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1套</w:t>
            </w: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33F8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4AC85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24BE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22F9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玉米筛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E1C1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581D2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1套</w:t>
            </w: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06F1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1F129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27D6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2CED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铝盒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2BB1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10g/5g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A635D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2套</w:t>
            </w: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3DBA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2DD3D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8905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-449580</wp:posOffset>
                      </wp:positionH>
                      <wp:positionV relativeFrom="paragraph">
                        <wp:posOffset>1025525</wp:posOffset>
                      </wp:positionV>
                      <wp:extent cx="6120130" cy="0"/>
                      <wp:effectExtent l="21590" t="19685" r="20955" b="18415"/>
                      <wp:wrapNone/>
                      <wp:docPr id="2" name="Lin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7" o:spid="_x0000_s1026" o:spt="20" style="position:absolute;left:0pt;flip:y;margin-left:-35.4pt;margin-top:80.75pt;height:0pt;width:481.9pt;z-index:-251655168;mso-width-relative:page;mso-height-relative:page;" filled="f" stroked="t" coordsize="21600,21600" o:gfxdata="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v8pdx1gAAAAkBAAAPAAAAAAAAAAEAIAAAACIA&#10;AABkcnMvZG93bnJldi54bWxQSwECFAAUAAAACACHTuJA2WPzDNIBAACrAwAADgAAAAAAAAABACAA&#10;AAAlAQAAZHJzL2Uyb0RvYy54bWxQSwUGAAAAAAYABgBZAQAAaQUAAAAA&#10;">
                      <v:fill on="f" focussize="0,0"/>
                      <v:stroke weight="2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仿宋"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-452120</wp:posOffset>
                      </wp:positionH>
                      <wp:positionV relativeFrom="paragraph">
                        <wp:posOffset>982345</wp:posOffset>
                      </wp:positionV>
                      <wp:extent cx="6120130" cy="0"/>
                      <wp:effectExtent l="9525" t="5080" r="13970" b="13970"/>
                      <wp:wrapNone/>
                      <wp:docPr id="1" name="Lin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8" o:spid="_x0000_s1026" o:spt="20" style="position:absolute;left:0pt;flip:y;margin-left:-35.6pt;margin-top:77.35pt;height:0pt;width:481.9pt;z-index:-251654144;mso-width-relative:page;mso-height-relative:page;" filled="f" stroked="t" coordsize="21600,21600" o:gfxdata="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u/voLNgAAAAJAQAADwAAAAAAAAABACAAAAAi&#10;AAAAZHJzL2Rvd25yZXYueG1sUEsBAhQAFAAAAAgAh07iQGGNg9TRAQAAqgMAAA4AAAAAAAAAAQAg&#10;AAAAJwEAAGRycy9lMm9Eb2MueG1sUEsFBgAAAAAGAAYAWQEAAGoFAAAAAA==&#10;">
                      <v:fill on="f" focussize="0,0"/>
                      <v:stroke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检验人员知识更新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5F24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人员知识更新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6B3EB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AA04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18人次</w:t>
            </w: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12AF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680C8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FB08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555C8E9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检验检测标准、书籍等更新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04DA45F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国家标准、规程等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23E668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10套</w:t>
            </w:r>
          </w:p>
        </w:tc>
        <w:tc>
          <w:tcPr>
            <w:tcW w:w="1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AF46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</w:tbl>
    <w:p w14:paraId="670B3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-6"/>
          <w:sz w:val="32"/>
          <w:szCs w:val="20"/>
        </w:rPr>
      </w:pPr>
      <w:r>
        <w:rPr>
          <w:rFonts w:hint="eastAsia" w:ascii="黑体" w:hAnsi="黑体" w:eastAsia="黑体" w:cs="黑体"/>
          <w:spacing w:val="-6"/>
          <w:sz w:val="32"/>
          <w:szCs w:val="20"/>
        </w:rPr>
        <w:t>二、相关要求</w:t>
      </w:r>
    </w:p>
    <w:p w14:paraId="1E02F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</w:rPr>
      </w:pPr>
      <w:r>
        <w:rPr>
          <w:rFonts w:hint="eastAsia" w:eastAsia="仿宋_GB2312"/>
          <w:spacing w:val="-6"/>
          <w:sz w:val="32"/>
          <w:szCs w:val="20"/>
        </w:rPr>
        <w:t>1、有意向的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供应商</w:t>
      </w:r>
      <w:r>
        <w:rPr>
          <w:rFonts w:hint="eastAsia" w:eastAsia="仿宋_GB2312"/>
          <w:spacing w:val="-6"/>
          <w:sz w:val="32"/>
          <w:szCs w:val="20"/>
        </w:rPr>
        <w:t>，请按本次询价要求向我单位提交报价单及相关资料。</w:t>
      </w:r>
    </w:p>
    <w:p w14:paraId="64FF0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</w:rPr>
      </w:pPr>
      <w:r>
        <w:rPr>
          <w:rFonts w:hint="eastAsia" w:eastAsia="仿宋_GB2312"/>
          <w:spacing w:val="-6"/>
          <w:sz w:val="32"/>
          <w:szCs w:val="20"/>
        </w:rPr>
        <w:t>2、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本项目最高限价17万元，</w:t>
      </w:r>
      <w:r>
        <w:rPr>
          <w:rFonts w:hint="eastAsia" w:eastAsia="仿宋_GB2312"/>
          <w:spacing w:val="-6"/>
          <w:sz w:val="32"/>
          <w:szCs w:val="20"/>
        </w:rPr>
        <w:t>采购单位按照采购需求、质量和服务相等且报价最低的原则确定成交供应商。</w:t>
      </w:r>
    </w:p>
    <w:p w14:paraId="59985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</w:rPr>
      </w:pPr>
      <w:r>
        <w:rPr>
          <w:rFonts w:hint="eastAsia" w:eastAsia="仿宋_GB2312"/>
          <w:spacing w:val="-6"/>
          <w:sz w:val="32"/>
          <w:szCs w:val="20"/>
        </w:rPr>
        <w:t>3、报价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资料</w:t>
      </w:r>
      <w:r>
        <w:rPr>
          <w:rFonts w:hint="eastAsia" w:eastAsia="仿宋_GB2312"/>
          <w:spacing w:val="-6"/>
          <w:sz w:val="32"/>
          <w:szCs w:val="20"/>
        </w:rPr>
        <w:t>内容</w:t>
      </w:r>
    </w:p>
    <w:p w14:paraId="63DC8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eastAsia="zh-CN"/>
        </w:rPr>
      </w:pPr>
      <w:r>
        <w:rPr>
          <w:rFonts w:hint="eastAsia" w:eastAsia="仿宋_GB2312"/>
          <w:spacing w:val="-6"/>
          <w:sz w:val="32"/>
          <w:szCs w:val="20"/>
        </w:rPr>
        <w:t>（1）报价文件（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参考样式附后，</w:t>
      </w:r>
      <w:r>
        <w:rPr>
          <w:rFonts w:hint="eastAsia" w:eastAsia="仿宋_GB2312"/>
          <w:spacing w:val="-6"/>
          <w:sz w:val="32"/>
          <w:szCs w:val="20"/>
        </w:rPr>
        <w:t>加盖公章</w:t>
      </w:r>
      <w:r>
        <w:rPr>
          <w:rFonts w:hint="eastAsia" w:eastAsia="仿宋_GB2312"/>
          <w:spacing w:val="-6"/>
          <w:sz w:val="32"/>
          <w:szCs w:val="20"/>
          <w:lang w:eastAsia="zh-CN"/>
        </w:rPr>
        <w:t>；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所报价格</w:t>
      </w:r>
      <w:r>
        <w:rPr>
          <w:rFonts w:hint="eastAsia" w:eastAsia="仿宋_GB2312"/>
          <w:spacing w:val="-6"/>
          <w:sz w:val="32"/>
          <w:szCs w:val="20"/>
          <w:lang w:eastAsia="zh-CN"/>
        </w:rPr>
        <w:t>含税金、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运输、分发</w:t>
      </w:r>
      <w:r>
        <w:rPr>
          <w:rFonts w:hint="eastAsia" w:eastAsia="仿宋_GB2312"/>
          <w:spacing w:val="-6"/>
          <w:sz w:val="32"/>
          <w:szCs w:val="20"/>
          <w:lang w:eastAsia="zh-CN"/>
        </w:rPr>
        <w:t>等其他一切相关费用，不受市场价变化或实际工作量变化的影响）；</w:t>
      </w:r>
    </w:p>
    <w:p w14:paraId="73432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eastAsia="zh-CN"/>
        </w:rPr>
      </w:pPr>
      <w:r>
        <w:rPr>
          <w:rFonts w:hint="eastAsia" w:eastAsia="仿宋_GB2312"/>
          <w:spacing w:val="-6"/>
          <w:sz w:val="32"/>
          <w:szCs w:val="20"/>
        </w:rPr>
        <w:t>（2）营业执照复印件（须加盖公章）</w:t>
      </w:r>
      <w:r>
        <w:rPr>
          <w:rFonts w:hint="eastAsia" w:eastAsia="仿宋_GB2312"/>
          <w:spacing w:val="-6"/>
          <w:sz w:val="32"/>
          <w:szCs w:val="20"/>
          <w:lang w:eastAsia="zh-CN"/>
        </w:rPr>
        <w:t>、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法人身份证复印件、对公账户证明等</w:t>
      </w:r>
      <w:r>
        <w:rPr>
          <w:rFonts w:hint="eastAsia" w:eastAsia="仿宋_GB2312"/>
          <w:spacing w:val="-6"/>
          <w:sz w:val="32"/>
          <w:szCs w:val="20"/>
          <w:lang w:eastAsia="zh-CN"/>
        </w:rPr>
        <w:t>；</w:t>
      </w:r>
    </w:p>
    <w:p w14:paraId="4114A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eastAsia="zh-CN"/>
        </w:rPr>
        <w:t>（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3</w:t>
      </w:r>
      <w:r>
        <w:rPr>
          <w:rFonts w:hint="eastAsia" w:eastAsia="仿宋_GB2312"/>
          <w:spacing w:val="-6"/>
          <w:sz w:val="32"/>
          <w:szCs w:val="20"/>
          <w:lang w:eastAsia="zh-CN"/>
        </w:rPr>
        <w:t>）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大中型设备外观图片（彩色、加盖公章）；</w:t>
      </w:r>
    </w:p>
    <w:p w14:paraId="2F0F0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（4）信用中国网站信息截图</w:t>
      </w:r>
      <w:r>
        <w:rPr>
          <w:rFonts w:hint="eastAsia" w:eastAsia="仿宋_GB2312"/>
          <w:spacing w:val="-6"/>
          <w:sz w:val="32"/>
          <w:szCs w:val="20"/>
        </w:rPr>
        <w:t>（须加盖公章）</w:t>
      </w:r>
      <w:r>
        <w:rPr>
          <w:rFonts w:hint="eastAsia" w:eastAsia="仿宋_GB2312"/>
          <w:spacing w:val="-6"/>
          <w:sz w:val="32"/>
          <w:szCs w:val="20"/>
          <w:lang w:eastAsia="zh-CN"/>
        </w:rPr>
        <w:t>。</w:t>
      </w:r>
    </w:p>
    <w:p w14:paraId="312CC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</w:rPr>
        <w:t>4、报价文件请于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2025年4月7日16时</w:t>
      </w:r>
      <w:r>
        <w:rPr>
          <w:rFonts w:hint="eastAsia" w:eastAsia="仿宋_GB2312"/>
          <w:spacing w:val="-6"/>
          <w:sz w:val="32"/>
          <w:szCs w:val="20"/>
        </w:rPr>
        <w:t>前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递交</w:t>
      </w:r>
      <w:r>
        <w:rPr>
          <w:rFonts w:hint="eastAsia" w:eastAsia="仿宋_GB2312"/>
          <w:spacing w:val="-6"/>
          <w:sz w:val="32"/>
          <w:szCs w:val="20"/>
        </w:rPr>
        <w:t>（拒绝接受超时送达的报价单）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。</w:t>
      </w:r>
    </w:p>
    <w:p w14:paraId="21979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</w:rPr>
      </w:pPr>
      <w:r>
        <w:rPr>
          <w:rFonts w:hint="eastAsia" w:eastAsia="仿宋_GB2312"/>
          <w:spacing w:val="-6"/>
          <w:sz w:val="32"/>
          <w:szCs w:val="20"/>
        </w:rPr>
        <w:t>5、合同签订：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投标</w:t>
      </w:r>
      <w:r>
        <w:rPr>
          <w:rFonts w:hint="eastAsia" w:eastAsia="仿宋_GB2312"/>
          <w:spacing w:val="-6"/>
          <w:sz w:val="32"/>
          <w:szCs w:val="20"/>
        </w:rPr>
        <w:t>单位接到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中标</w:t>
      </w:r>
      <w:r>
        <w:rPr>
          <w:rFonts w:hint="eastAsia" w:eastAsia="仿宋_GB2312"/>
          <w:spacing w:val="-6"/>
          <w:sz w:val="32"/>
          <w:szCs w:val="20"/>
        </w:rPr>
        <w:t>通知后三日内，到我单位签订合同。询价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文件</w:t>
      </w:r>
      <w:r>
        <w:rPr>
          <w:rFonts w:hint="eastAsia" w:eastAsia="仿宋_GB2312"/>
          <w:spacing w:val="-6"/>
          <w:sz w:val="32"/>
          <w:szCs w:val="20"/>
        </w:rPr>
        <w:t>、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供应商</w:t>
      </w:r>
      <w:r>
        <w:rPr>
          <w:rFonts w:hint="eastAsia" w:eastAsia="仿宋_GB2312"/>
          <w:spacing w:val="-6"/>
          <w:sz w:val="32"/>
          <w:szCs w:val="20"/>
        </w:rPr>
        <w:t>报价单和其他更优承诺等为签订合同的依据。</w:t>
      </w:r>
    </w:p>
    <w:p w14:paraId="367EE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eastAsia="仿宋_GB2312"/>
          <w:spacing w:val="-6"/>
          <w:sz w:val="32"/>
          <w:szCs w:val="20"/>
          <w:lang w:val="en-US"/>
        </w:rPr>
      </w:pPr>
      <w:r>
        <w:rPr>
          <w:rFonts w:hint="eastAsia" w:eastAsia="仿宋_GB2312"/>
          <w:spacing w:val="-6"/>
          <w:sz w:val="32"/>
          <w:szCs w:val="20"/>
        </w:rPr>
        <w:t>6、其它未尽事宜，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参照</w:t>
      </w:r>
      <w:r>
        <w:rPr>
          <w:rFonts w:hint="eastAsia" w:eastAsia="仿宋_GB2312"/>
          <w:spacing w:val="-6"/>
          <w:sz w:val="32"/>
          <w:szCs w:val="20"/>
          <w:lang w:eastAsia="zh-CN"/>
        </w:rPr>
        <w:t>《</w:t>
      </w:r>
      <w:r>
        <w:rPr>
          <w:rFonts w:hint="eastAsia" w:eastAsia="仿宋_GB2312"/>
          <w:spacing w:val="-6"/>
          <w:sz w:val="32"/>
          <w:szCs w:val="20"/>
        </w:rPr>
        <w:t>政府采购货物和服务招标投标管理办法</w:t>
      </w:r>
      <w:r>
        <w:rPr>
          <w:rFonts w:hint="eastAsia" w:eastAsia="仿宋_GB2312"/>
          <w:spacing w:val="-6"/>
          <w:sz w:val="32"/>
          <w:szCs w:val="20"/>
          <w:lang w:eastAsia="zh-CN"/>
        </w:rPr>
        <w:t>》《政府采购非招标采购方式管理办法》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和有关政策法律法规执行。</w:t>
      </w:r>
    </w:p>
    <w:p w14:paraId="24CA8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联系地址：镇安县教场路初级中学后院农技中心办公楼</w:t>
      </w:r>
    </w:p>
    <w:p w14:paraId="5ACC5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</w:rPr>
        <w:t>联 系 人：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 xml:space="preserve">胡荣军       </w:t>
      </w:r>
      <w:r>
        <w:rPr>
          <w:rFonts w:hint="eastAsia" w:eastAsia="仿宋_GB2312"/>
          <w:spacing w:val="-6"/>
          <w:sz w:val="32"/>
          <w:szCs w:val="20"/>
        </w:rPr>
        <w:t>联系电话：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0914-5322659</w:t>
      </w:r>
    </w:p>
    <w:p w14:paraId="1F04F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right="0" w:rightChars="0" w:firstLine="5100" w:firstLineChars="17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</w:p>
    <w:p w14:paraId="657DC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right="0" w:rightChars="0" w:firstLine="5100" w:firstLineChars="17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镇安县农业技术服务中心</w:t>
      </w:r>
    </w:p>
    <w:p w14:paraId="14D05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5700" w:firstLineChars="19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2023年4月12日</w:t>
      </w:r>
    </w:p>
    <w:p w14:paraId="3F5C0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pacing w:val="-6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20"/>
          <w:lang w:val="en-US" w:eastAsia="zh-CN"/>
        </w:rPr>
        <w:t>附件</w:t>
      </w:r>
    </w:p>
    <w:p w14:paraId="7D9E5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报 价 函</w:t>
      </w:r>
    </w:p>
    <w:p w14:paraId="67C023E0">
      <w:pPr>
        <w:keepNext w:val="0"/>
        <w:keepLines w:val="0"/>
        <w:pageBreakBefore w:val="0"/>
        <w:widowControl w:val="0"/>
        <w:tabs>
          <w:tab w:val="left" w:pos="58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致：</w:t>
      </w:r>
      <w:r>
        <w:rPr>
          <w:rFonts w:hint="eastAsia" w:eastAsia="仿宋_GB2312"/>
          <w:spacing w:val="-6"/>
          <w:sz w:val="32"/>
          <w:szCs w:val="20"/>
          <w:u w:val="single"/>
          <w:lang w:val="en-US" w:eastAsia="zh-CN"/>
        </w:rPr>
        <w:t>镇安县农业技术服务中心</w:t>
      </w:r>
    </w:p>
    <w:p w14:paraId="6C2F3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根据贵方询价函相关内容，我方已详细审查全部要求和有关附件，据此，我方郑重声明如下，并对之负相应的法律责任。</w:t>
      </w:r>
    </w:p>
    <w:p w14:paraId="111FB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1、按询价函（文件）规定，我方所报总价为（大写）</w:t>
      </w:r>
      <w:r>
        <w:rPr>
          <w:rFonts w:hint="eastAsia" w:eastAsia="仿宋_GB2312"/>
          <w:spacing w:val="-6"/>
          <w:sz w:val="32"/>
          <w:szCs w:val="20"/>
          <w:u w:val="single"/>
          <w:lang w:val="en-US" w:eastAsia="zh-CN"/>
        </w:rPr>
        <w:t xml:space="preserve">          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元人民币（含税金、运输、分发等其他一切相关费用，不受市场价变化或实际工作量变化的影响）。</w:t>
      </w:r>
    </w:p>
    <w:p w14:paraId="029F7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2、我方所提供的相关资质证明及材料真实有效，并承担相应法律责任。</w:t>
      </w:r>
    </w:p>
    <w:p w14:paraId="5F583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3、我方已详细审核全部询价文件，我方知道必须放弃提出含糊不清或误解的问题的权利。</w:t>
      </w:r>
    </w:p>
    <w:p w14:paraId="41534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4、我方同意报价函在询价有效期之内均具有约束力,询价有效期15日。</w:t>
      </w:r>
    </w:p>
    <w:p w14:paraId="6BACF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5、如在询价及有效期内撤回报价，我方愿意赔偿由此给采购人造成的相关一切损失。</w:t>
      </w:r>
    </w:p>
    <w:p w14:paraId="52382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6、我</w:t>
      </w:r>
      <w:bookmarkStart w:id="0" w:name="_GoBack"/>
      <w:r>
        <w:rPr>
          <w:rFonts w:hint="eastAsia" w:eastAsia="仿宋_GB2312"/>
          <w:spacing w:val="-6"/>
          <w:sz w:val="32"/>
          <w:szCs w:val="20"/>
          <w:lang w:val="en-US" w:eastAsia="zh-CN"/>
        </w:rPr>
        <w:t>方同意提供贵方可能另外要求</w:t>
      </w:r>
      <w:bookmarkEnd w:id="0"/>
      <w:r>
        <w:rPr>
          <w:rFonts w:hint="eastAsia" w:eastAsia="仿宋_GB2312"/>
          <w:spacing w:val="-6"/>
          <w:sz w:val="32"/>
          <w:szCs w:val="20"/>
          <w:lang w:val="en-US" w:eastAsia="zh-CN"/>
        </w:rPr>
        <w:t>与报价有关的任何证据或资料。</w:t>
      </w:r>
    </w:p>
    <w:p w14:paraId="700F0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 xml:space="preserve">报  价  单  位：                   （公章）  </w:t>
      </w:r>
    </w:p>
    <w:p w14:paraId="5B31C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eastAsia="仿宋_GB2312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>负责人（或委托人）：                （签字）</w:t>
      </w:r>
    </w:p>
    <w:p w14:paraId="5F84B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 xml:space="preserve">报  价  日  期：                     </w:t>
      </w:r>
    </w:p>
    <w:p w14:paraId="074AB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 xml:space="preserve">联  系  人：                    </w:t>
      </w:r>
    </w:p>
    <w:p w14:paraId="6501B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36"/>
          <w:szCs w:val="21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>联  系  电  话：</w:t>
      </w:r>
    </w:p>
    <w:sectPr>
      <w:footerReference r:id="rId3" w:type="default"/>
      <w:footerReference r:id="rId4" w:type="even"/>
      <w:pgSz w:w="11907" w:h="16840"/>
      <w:pgMar w:top="2098" w:right="1474" w:bottom="1985" w:left="1588" w:header="851" w:footer="1588" w:gutter="0"/>
      <w:cols w:space="720" w:num="1"/>
      <w:docGrid w:type="linesAndChars" w:linePitch="303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216F0">
    <w:pPr>
      <w:pStyle w:val="4"/>
      <w:ind w:right="360" w:firstLine="360"/>
    </w:pPr>
  </w:p>
  <w:p w14:paraId="4B23C400">
    <w:pPr>
      <w:pStyle w:val="4"/>
      <w:framePr w:w="1740" w:wrap="around" w:vAnchor="text" w:hAnchor="page" w:x="8709" w:y="380"/>
      <w:jc w:val="center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 xml:space="preserve"> —</w:t>
    </w:r>
  </w:p>
  <w:p w14:paraId="5560DD65">
    <w:pPr>
      <w:pStyle w:val="4"/>
      <w:wordWrap w:val="0"/>
      <w:ind w:right="980"/>
      <w:jc w:val="center"/>
      <w:rPr>
        <w:rStyle w:val="9"/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EC8C3">
    <w:pPr>
      <w:pStyle w:val="4"/>
      <w:ind w:firstLine="280" w:firstLineChars="100"/>
      <w:rPr>
        <w:rFonts w:ascii="仿宋_GB2312" w:hAnsi="宋体" w:eastAsia="仿宋_GB2312"/>
        <w:sz w:val="28"/>
        <w:szCs w:val="28"/>
      </w:rPr>
    </w:pPr>
    <w:r>
      <w:rPr>
        <w:rStyle w:val="9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9"/>
        <w:rFonts w:hint="eastAsia" w:ascii="宋体" w:hAnsi="宋体"/>
        <w:sz w:val="28"/>
        <w:szCs w:val="28"/>
      </w:rPr>
      <w:instrText xml:space="preserve"> PAGE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2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9"/>
        <w:rFonts w:hint="eastAsia" w:ascii="仿宋_GB2312" w:eastAsia="仿宋_GB2312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HorizontalSpacing w:val="201"/>
  <w:drawingGridVerticalSpacing w:val="30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2N2Y0ZjlkODc1NmM4YzI4MjdhMmU0YjZiZTNkZDIifQ=="/>
  </w:docVars>
  <w:rsids>
    <w:rsidRoot w:val="4E70137A"/>
    <w:rsid w:val="00015A5D"/>
    <w:rsid w:val="000B7A2A"/>
    <w:rsid w:val="000F594F"/>
    <w:rsid w:val="00170944"/>
    <w:rsid w:val="00172A27"/>
    <w:rsid w:val="00173108"/>
    <w:rsid w:val="001B5B0E"/>
    <w:rsid w:val="001D3D81"/>
    <w:rsid w:val="001F5908"/>
    <w:rsid w:val="00221EA4"/>
    <w:rsid w:val="00233136"/>
    <w:rsid w:val="00236B35"/>
    <w:rsid w:val="003822D0"/>
    <w:rsid w:val="00397BB8"/>
    <w:rsid w:val="003C3AE2"/>
    <w:rsid w:val="003F64A1"/>
    <w:rsid w:val="00482A51"/>
    <w:rsid w:val="0049454D"/>
    <w:rsid w:val="004E1C72"/>
    <w:rsid w:val="00523468"/>
    <w:rsid w:val="00535928"/>
    <w:rsid w:val="006216DA"/>
    <w:rsid w:val="006C5DB4"/>
    <w:rsid w:val="007126CD"/>
    <w:rsid w:val="00715345"/>
    <w:rsid w:val="007519BD"/>
    <w:rsid w:val="00766314"/>
    <w:rsid w:val="0078506A"/>
    <w:rsid w:val="007B760F"/>
    <w:rsid w:val="007D0EF9"/>
    <w:rsid w:val="007F4B1C"/>
    <w:rsid w:val="00806F6E"/>
    <w:rsid w:val="008163B3"/>
    <w:rsid w:val="008E5C29"/>
    <w:rsid w:val="00925B49"/>
    <w:rsid w:val="009B143D"/>
    <w:rsid w:val="009C413A"/>
    <w:rsid w:val="009D7835"/>
    <w:rsid w:val="00A14243"/>
    <w:rsid w:val="00A3238B"/>
    <w:rsid w:val="00A40124"/>
    <w:rsid w:val="00A44E3D"/>
    <w:rsid w:val="00AC561C"/>
    <w:rsid w:val="00B86932"/>
    <w:rsid w:val="00BA2BCF"/>
    <w:rsid w:val="00BA6F99"/>
    <w:rsid w:val="00BE6FB3"/>
    <w:rsid w:val="00C61F7C"/>
    <w:rsid w:val="00CC18E9"/>
    <w:rsid w:val="00D048DC"/>
    <w:rsid w:val="00D207B3"/>
    <w:rsid w:val="00D33D44"/>
    <w:rsid w:val="00D47802"/>
    <w:rsid w:val="00D57186"/>
    <w:rsid w:val="00D64B14"/>
    <w:rsid w:val="00E535FD"/>
    <w:rsid w:val="00E955D7"/>
    <w:rsid w:val="00EA1ED7"/>
    <w:rsid w:val="00ED5168"/>
    <w:rsid w:val="00F14472"/>
    <w:rsid w:val="00F82CE9"/>
    <w:rsid w:val="00FB3A8B"/>
    <w:rsid w:val="00FC2423"/>
    <w:rsid w:val="00FC388E"/>
    <w:rsid w:val="01A266B0"/>
    <w:rsid w:val="052C777F"/>
    <w:rsid w:val="08577633"/>
    <w:rsid w:val="11FC49A5"/>
    <w:rsid w:val="1F754781"/>
    <w:rsid w:val="221C1A99"/>
    <w:rsid w:val="2B2C0317"/>
    <w:rsid w:val="2C9C70E6"/>
    <w:rsid w:val="333B009C"/>
    <w:rsid w:val="347B33C4"/>
    <w:rsid w:val="3CC536E2"/>
    <w:rsid w:val="42312198"/>
    <w:rsid w:val="42376A63"/>
    <w:rsid w:val="49E9350B"/>
    <w:rsid w:val="4BDD5BB6"/>
    <w:rsid w:val="4E70137A"/>
    <w:rsid w:val="4EFF5734"/>
    <w:rsid w:val="54891ADF"/>
    <w:rsid w:val="55190B32"/>
    <w:rsid w:val="55783BD1"/>
    <w:rsid w:val="56B631BB"/>
    <w:rsid w:val="59685755"/>
    <w:rsid w:val="5CB5062A"/>
    <w:rsid w:val="5D7243A7"/>
    <w:rsid w:val="5E952C6E"/>
    <w:rsid w:val="62830900"/>
    <w:rsid w:val="64763AF8"/>
    <w:rsid w:val="69AE2E5C"/>
    <w:rsid w:val="6E27796F"/>
    <w:rsid w:val="6ED567D9"/>
    <w:rsid w:val="738E4785"/>
    <w:rsid w:val="757F5473"/>
    <w:rsid w:val="79203124"/>
    <w:rsid w:val="7E001E56"/>
    <w:rsid w:val="7ECD5400"/>
    <w:rsid w:val="7F09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2">
    <w:name w:val="Char Char Char Char Char Char Char Char Char Char Char Char1 Char"/>
    <w:basedOn w:val="1"/>
    <w:qFormat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wps\zh_CN\&#209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函.dotx</Template>
  <Company>中华人民共和国国务院</Company>
  <Pages>3</Pages>
  <Words>951</Words>
  <Characters>991</Characters>
  <Lines>1</Lines>
  <Paragraphs>1</Paragraphs>
  <TotalTime>9</TotalTime>
  <ScaleCrop>false</ScaleCrop>
  <LinksUpToDate>false</LinksUpToDate>
  <CharactersWithSpaces>1116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2020-06-30T03:13:00Z</dcterms:created>
  <dc:creator>农田守望者</dc:creator>
  <cp:lastModifiedBy>㊣惜☞伱所在乎旳</cp:lastModifiedBy>
  <cp:lastPrinted>2021-05-11T01:47:00Z</cp:lastPrinted>
  <dcterms:modified xsi:type="dcterms:W3CDTF">2025-04-01T09:17:39Z</dcterms:modified>
  <dc:title>函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36F23AC534C144C9A8CDD0AE55F4969D_13</vt:lpwstr>
  </property>
  <property fmtid="{D5CDD505-2E9C-101B-9397-08002B2CF9AE}" pid="4" name="KSOTemplateDocerSaveRecord">
    <vt:lpwstr>eyJoZGlkIjoiMzg2N2Y0ZjlkODc1NmM4YzI4MjdhMmU0YjZiZTNkZDIiLCJ1c2VySWQiOiIzNDQ4NjQxNzYifQ==</vt:lpwstr>
  </property>
</Properties>
</file>